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A9ACE" w14:textId="138E23FD" w:rsidR="00B37898" w:rsidRPr="00D239F2" w:rsidRDefault="00357997" w:rsidP="008C46B4">
      <w:pPr>
        <w:tabs>
          <w:tab w:val="left" w:pos="5892"/>
        </w:tabs>
        <w:rPr>
          <w:rFonts w:cs="Arial"/>
          <w:sz w:val="20"/>
          <w:szCs w:val="20"/>
        </w:rPr>
      </w:pPr>
      <w:r w:rsidRPr="00D239F2">
        <w:rPr>
          <w:rFonts w:cs="Arial"/>
          <w:noProof/>
        </w:rPr>
        <w:drawing>
          <wp:anchor distT="0" distB="0" distL="114300" distR="114300" simplePos="0" relativeHeight="251658240" behindDoc="1" locked="0" layoutInCell="1" allowOverlap="1" wp14:anchorId="11756CE1" wp14:editId="11A6A9C4">
            <wp:simplePos x="0" y="0"/>
            <wp:positionH relativeFrom="margin">
              <wp:posOffset>-688975</wp:posOffset>
            </wp:positionH>
            <wp:positionV relativeFrom="margin">
              <wp:posOffset>-914400</wp:posOffset>
            </wp:positionV>
            <wp:extent cx="7560000" cy="1861200"/>
            <wp:effectExtent l="0" t="0" r="3175" b="5715"/>
            <wp:wrapNone/>
            <wp:docPr id="85" name="Picture 85"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rectangle&#10;&#10;Description automatically generated"/>
                    <pic:cNvPicPr/>
                  </pic:nvPicPr>
                  <pic:blipFill rotWithShape="1">
                    <a:blip r:embed="rId10"/>
                    <a:srcRect b="16426"/>
                    <a:stretch/>
                  </pic:blipFill>
                  <pic:spPr bwMode="auto">
                    <a:xfrm>
                      <a:off x="0" y="0"/>
                      <a:ext cx="7560000" cy="186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85ECC5" w14:textId="6514721B" w:rsidR="006609C4" w:rsidRPr="00560DE4" w:rsidRDefault="001C2AB3" w:rsidP="008C46B4">
      <w:pPr>
        <w:pStyle w:val="NFCCdocumenttitlestyle1"/>
        <w:spacing w:before="480"/>
        <w:rPr>
          <w:rFonts w:cs="Arial"/>
          <w:sz w:val="44"/>
          <w:szCs w:val="44"/>
        </w:rPr>
      </w:pPr>
      <w:r w:rsidRPr="00560DE4">
        <w:rPr>
          <w:rFonts w:cs="Arial"/>
          <w:sz w:val="44"/>
          <w:szCs w:val="44"/>
        </w:rPr>
        <w:t>Fire Services Management Committee</w:t>
      </w:r>
    </w:p>
    <w:p w14:paraId="1D6E3950" w14:textId="3AB95B74" w:rsidR="00E53197" w:rsidRPr="00D239F2" w:rsidRDefault="00E53197" w:rsidP="00DD2AEE">
      <w:pPr>
        <w:rPr>
          <w:rFonts w:cs="Arial"/>
        </w:rPr>
      </w:pPr>
    </w:p>
    <w:p w14:paraId="2291F840" w14:textId="05172E20" w:rsidR="00137193" w:rsidRDefault="00137193" w:rsidP="00DD2AEE">
      <w:pPr>
        <w:rPr>
          <w:rFonts w:cs="Arial"/>
          <w:sz w:val="22"/>
          <w:szCs w:val="22"/>
        </w:rPr>
      </w:pPr>
    </w:p>
    <w:p w14:paraId="65513E51" w14:textId="77777777" w:rsidR="00A400D5" w:rsidRPr="00F00768" w:rsidRDefault="00A400D5" w:rsidP="00DD2AEE">
      <w:pPr>
        <w:rPr>
          <w:rFonts w:cs="Arial"/>
          <w:sz w:val="22"/>
          <w:szCs w:val="22"/>
        </w:rPr>
      </w:pPr>
    </w:p>
    <w:tbl>
      <w:tblPr>
        <w:tblStyle w:val="TableGrid"/>
        <w:tblW w:w="9634" w:type="dxa"/>
        <w:tblInd w:w="0" w:type="dxa"/>
        <w:tblBorders>
          <w:insideH w:val="none" w:sz="0" w:space="0" w:color="auto"/>
          <w:insideV w:val="none" w:sz="0" w:space="0" w:color="auto"/>
        </w:tblBorders>
        <w:tblLook w:val="04A0" w:firstRow="1" w:lastRow="0" w:firstColumn="1" w:lastColumn="0" w:noHBand="0" w:noVBand="1"/>
      </w:tblPr>
      <w:tblGrid>
        <w:gridCol w:w="3242"/>
        <w:gridCol w:w="3699"/>
        <w:gridCol w:w="2693"/>
      </w:tblGrid>
      <w:tr w:rsidR="00C25FBF" w:rsidRPr="00D239F2" w14:paraId="54C82632" w14:textId="77777777" w:rsidTr="0045398B">
        <w:tc>
          <w:tcPr>
            <w:tcW w:w="3242" w:type="dxa"/>
            <w:tcBorders>
              <w:top w:val="single" w:sz="4" w:space="0" w:color="auto"/>
              <w:left w:val="single" w:sz="4" w:space="0" w:color="auto"/>
              <w:bottom w:val="nil"/>
              <w:right w:val="nil"/>
            </w:tcBorders>
          </w:tcPr>
          <w:p w14:paraId="3491812B" w14:textId="77777777" w:rsidR="00C25FBF" w:rsidRPr="00D239F2" w:rsidRDefault="00C25FBF" w:rsidP="00DD2AEE">
            <w:pPr>
              <w:tabs>
                <w:tab w:val="left" w:pos="5892"/>
              </w:tabs>
              <w:spacing w:line="276" w:lineRule="auto"/>
              <w:jc w:val="both"/>
              <w:rPr>
                <w:rFonts w:cs="Arial"/>
                <w:b/>
              </w:rPr>
            </w:pPr>
          </w:p>
        </w:tc>
        <w:tc>
          <w:tcPr>
            <w:tcW w:w="3699" w:type="dxa"/>
            <w:tcBorders>
              <w:top w:val="single" w:sz="4" w:space="0" w:color="auto"/>
              <w:left w:val="nil"/>
              <w:bottom w:val="nil"/>
              <w:right w:val="nil"/>
            </w:tcBorders>
          </w:tcPr>
          <w:p w14:paraId="4D152D7B" w14:textId="77777777" w:rsidR="00C25FBF" w:rsidRPr="00D239F2" w:rsidRDefault="00C25FBF" w:rsidP="00DD2AEE">
            <w:pPr>
              <w:tabs>
                <w:tab w:val="left" w:pos="5892"/>
              </w:tabs>
              <w:spacing w:line="276" w:lineRule="auto"/>
              <w:jc w:val="both"/>
              <w:rPr>
                <w:rFonts w:cs="Arial"/>
              </w:rPr>
            </w:pPr>
          </w:p>
        </w:tc>
        <w:tc>
          <w:tcPr>
            <w:tcW w:w="2693" w:type="dxa"/>
            <w:tcBorders>
              <w:top w:val="single" w:sz="4" w:space="0" w:color="auto"/>
              <w:left w:val="nil"/>
              <w:bottom w:val="nil"/>
              <w:right w:val="single" w:sz="4" w:space="0" w:color="auto"/>
            </w:tcBorders>
          </w:tcPr>
          <w:p w14:paraId="407E9FE0" w14:textId="77777777" w:rsidR="00C25FBF" w:rsidRPr="00D239F2" w:rsidRDefault="00C25FBF" w:rsidP="00DD2AEE">
            <w:pPr>
              <w:tabs>
                <w:tab w:val="left" w:pos="5892"/>
              </w:tabs>
              <w:spacing w:line="276" w:lineRule="auto"/>
              <w:jc w:val="both"/>
              <w:rPr>
                <w:rFonts w:cs="Arial"/>
                <w:b/>
              </w:rPr>
            </w:pPr>
          </w:p>
        </w:tc>
      </w:tr>
      <w:tr w:rsidR="00C25FBF" w:rsidRPr="00D239F2" w14:paraId="2780261F" w14:textId="77777777" w:rsidTr="0045398B">
        <w:tc>
          <w:tcPr>
            <w:tcW w:w="3242" w:type="dxa"/>
            <w:tcBorders>
              <w:top w:val="nil"/>
              <w:left w:val="single" w:sz="4" w:space="0" w:color="auto"/>
              <w:bottom w:val="nil"/>
              <w:right w:val="nil"/>
            </w:tcBorders>
            <w:hideMark/>
          </w:tcPr>
          <w:p w14:paraId="1D6E337E" w14:textId="77777777" w:rsidR="00C25FBF" w:rsidRPr="0045398B" w:rsidRDefault="00C25FBF" w:rsidP="00DD2AEE">
            <w:pPr>
              <w:tabs>
                <w:tab w:val="left" w:pos="5892"/>
              </w:tabs>
              <w:spacing w:line="276" w:lineRule="auto"/>
              <w:jc w:val="both"/>
              <w:rPr>
                <w:rFonts w:cs="Arial"/>
                <w:b/>
                <w:sz w:val="22"/>
                <w:szCs w:val="22"/>
              </w:rPr>
            </w:pPr>
            <w:r w:rsidRPr="0045398B">
              <w:rPr>
                <w:rFonts w:cs="Arial"/>
                <w:b/>
                <w:sz w:val="22"/>
                <w:szCs w:val="22"/>
              </w:rPr>
              <w:t>Date:</w:t>
            </w:r>
          </w:p>
        </w:tc>
        <w:tc>
          <w:tcPr>
            <w:tcW w:w="3699" w:type="dxa"/>
            <w:tcBorders>
              <w:top w:val="nil"/>
              <w:left w:val="nil"/>
              <w:bottom w:val="nil"/>
              <w:right w:val="nil"/>
            </w:tcBorders>
          </w:tcPr>
          <w:p w14:paraId="27BA2EC2" w14:textId="27AF2133" w:rsidR="00C25FBF" w:rsidRPr="0045398B" w:rsidRDefault="00E433D0" w:rsidP="00DD2AEE">
            <w:pPr>
              <w:tabs>
                <w:tab w:val="left" w:pos="5892"/>
              </w:tabs>
              <w:spacing w:line="276" w:lineRule="auto"/>
              <w:jc w:val="both"/>
              <w:rPr>
                <w:rFonts w:cs="Arial"/>
                <w:sz w:val="22"/>
                <w:szCs w:val="22"/>
              </w:rPr>
            </w:pPr>
            <w:r w:rsidRPr="0045398B">
              <w:rPr>
                <w:rFonts w:cs="Arial"/>
                <w:sz w:val="22"/>
                <w:szCs w:val="22"/>
              </w:rPr>
              <w:t>6 March 2023</w:t>
            </w:r>
          </w:p>
        </w:tc>
        <w:tc>
          <w:tcPr>
            <w:tcW w:w="2693" w:type="dxa"/>
            <w:tcBorders>
              <w:top w:val="nil"/>
              <w:left w:val="nil"/>
              <w:bottom w:val="nil"/>
              <w:right w:val="single" w:sz="4" w:space="0" w:color="auto"/>
            </w:tcBorders>
            <w:hideMark/>
          </w:tcPr>
          <w:p w14:paraId="2CA094FB" w14:textId="77777777" w:rsidR="00C25FBF" w:rsidRPr="0045398B" w:rsidRDefault="00C25FBF" w:rsidP="00DD2AEE">
            <w:pPr>
              <w:tabs>
                <w:tab w:val="left" w:pos="5892"/>
              </w:tabs>
              <w:spacing w:line="276" w:lineRule="auto"/>
              <w:jc w:val="both"/>
              <w:rPr>
                <w:rFonts w:cs="Arial"/>
                <w:b/>
                <w:sz w:val="22"/>
                <w:szCs w:val="22"/>
              </w:rPr>
            </w:pPr>
          </w:p>
        </w:tc>
      </w:tr>
      <w:tr w:rsidR="00C25FBF" w:rsidRPr="00D239F2" w14:paraId="1F91AA4C" w14:textId="77777777" w:rsidTr="0045398B">
        <w:tc>
          <w:tcPr>
            <w:tcW w:w="3242" w:type="dxa"/>
            <w:tcBorders>
              <w:top w:val="nil"/>
              <w:left w:val="single" w:sz="4" w:space="0" w:color="auto"/>
              <w:bottom w:val="nil"/>
              <w:right w:val="nil"/>
            </w:tcBorders>
          </w:tcPr>
          <w:p w14:paraId="7A432AEE" w14:textId="77777777" w:rsidR="00C25FBF" w:rsidRPr="0045398B" w:rsidRDefault="00C25FBF" w:rsidP="00DD2AEE">
            <w:pPr>
              <w:tabs>
                <w:tab w:val="left" w:pos="5892"/>
              </w:tabs>
              <w:spacing w:line="276" w:lineRule="auto"/>
              <w:jc w:val="both"/>
              <w:rPr>
                <w:rFonts w:cs="Arial"/>
                <w:b/>
                <w:sz w:val="22"/>
                <w:szCs w:val="22"/>
              </w:rPr>
            </w:pPr>
          </w:p>
        </w:tc>
        <w:tc>
          <w:tcPr>
            <w:tcW w:w="6392" w:type="dxa"/>
            <w:gridSpan w:val="2"/>
            <w:tcBorders>
              <w:top w:val="nil"/>
              <w:left w:val="nil"/>
              <w:bottom w:val="nil"/>
              <w:right w:val="single" w:sz="4" w:space="0" w:color="auto"/>
            </w:tcBorders>
          </w:tcPr>
          <w:p w14:paraId="7DD2EB16" w14:textId="77777777" w:rsidR="00C25FBF" w:rsidRPr="0045398B" w:rsidRDefault="00C25FBF" w:rsidP="00DD2AEE">
            <w:pPr>
              <w:tabs>
                <w:tab w:val="left" w:pos="5892"/>
              </w:tabs>
              <w:spacing w:line="276" w:lineRule="auto"/>
              <w:jc w:val="both"/>
              <w:rPr>
                <w:rFonts w:cs="Arial"/>
                <w:sz w:val="22"/>
                <w:szCs w:val="22"/>
              </w:rPr>
            </w:pPr>
          </w:p>
        </w:tc>
      </w:tr>
      <w:tr w:rsidR="00C25FBF" w:rsidRPr="00D239F2" w14:paraId="7AAD4B08" w14:textId="77777777" w:rsidTr="0045398B">
        <w:tc>
          <w:tcPr>
            <w:tcW w:w="3242" w:type="dxa"/>
            <w:tcBorders>
              <w:top w:val="nil"/>
              <w:left w:val="single" w:sz="4" w:space="0" w:color="auto"/>
              <w:bottom w:val="nil"/>
              <w:right w:val="nil"/>
            </w:tcBorders>
            <w:hideMark/>
          </w:tcPr>
          <w:p w14:paraId="323EF077" w14:textId="77777777" w:rsidR="00C25FBF" w:rsidRPr="0045398B" w:rsidRDefault="00C25FBF" w:rsidP="00DD2AEE">
            <w:pPr>
              <w:tabs>
                <w:tab w:val="left" w:pos="5892"/>
              </w:tabs>
              <w:spacing w:line="276" w:lineRule="auto"/>
              <w:jc w:val="both"/>
              <w:rPr>
                <w:rFonts w:cs="Arial"/>
                <w:b/>
                <w:sz w:val="22"/>
                <w:szCs w:val="22"/>
              </w:rPr>
            </w:pPr>
            <w:r w:rsidRPr="0045398B">
              <w:rPr>
                <w:rFonts w:cs="Arial"/>
                <w:b/>
                <w:sz w:val="22"/>
                <w:szCs w:val="22"/>
              </w:rPr>
              <w:t xml:space="preserve">Title: </w:t>
            </w:r>
          </w:p>
        </w:tc>
        <w:tc>
          <w:tcPr>
            <w:tcW w:w="6392" w:type="dxa"/>
            <w:gridSpan w:val="2"/>
            <w:tcBorders>
              <w:top w:val="nil"/>
              <w:left w:val="nil"/>
              <w:bottom w:val="nil"/>
              <w:right w:val="single" w:sz="4" w:space="0" w:color="auto"/>
            </w:tcBorders>
            <w:hideMark/>
          </w:tcPr>
          <w:p w14:paraId="339BCA51" w14:textId="77777777" w:rsidR="00C25FBF" w:rsidRPr="0045398B" w:rsidRDefault="00C25FBF" w:rsidP="00DD2AEE">
            <w:pPr>
              <w:tabs>
                <w:tab w:val="left" w:pos="5892"/>
              </w:tabs>
              <w:spacing w:line="276" w:lineRule="auto"/>
              <w:jc w:val="both"/>
              <w:rPr>
                <w:rFonts w:cs="Arial"/>
                <w:sz w:val="22"/>
                <w:szCs w:val="22"/>
              </w:rPr>
            </w:pPr>
            <w:r w:rsidRPr="0045398B">
              <w:rPr>
                <w:rFonts w:cs="Arial"/>
                <w:sz w:val="22"/>
                <w:szCs w:val="22"/>
              </w:rPr>
              <w:t>NFCC Update</w:t>
            </w:r>
          </w:p>
        </w:tc>
      </w:tr>
      <w:tr w:rsidR="00C25FBF" w:rsidRPr="00D239F2" w14:paraId="688CA12E" w14:textId="77777777" w:rsidTr="0045398B">
        <w:tc>
          <w:tcPr>
            <w:tcW w:w="3242" w:type="dxa"/>
            <w:tcBorders>
              <w:top w:val="nil"/>
              <w:left w:val="single" w:sz="4" w:space="0" w:color="auto"/>
              <w:bottom w:val="nil"/>
              <w:right w:val="nil"/>
            </w:tcBorders>
          </w:tcPr>
          <w:p w14:paraId="6524684A" w14:textId="77777777" w:rsidR="00C25FBF" w:rsidRPr="0045398B" w:rsidRDefault="00C25FBF" w:rsidP="00DD2AEE">
            <w:pPr>
              <w:tabs>
                <w:tab w:val="left" w:pos="5892"/>
              </w:tabs>
              <w:spacing w:line="276" w:lineRule="auto"/>
              <w:jc w:val="both"/>
              <w:rPr>
                <w:rFonts w:cs="Arial"/>
                <w:b/>
                <w:sz w:val="22"/>
                <w:szCs w:val="22"/>
              </w:rPr>
            </w:pPr>
          </w:p>
        </w:tc>
        <w:tc>
          <w:tcPr>
            <w:tcW w:w="6392" w:type="dxa"/>
            <w:gridSpan w:val="2"/>
            <w:tcBorders>
              <w:top w:val="nil"/>
              <w:left w:val="nil"/>
              <w:bottom w:val="nil"/>
              <w:right w:val="single" w:sz="4" w:space="0" w:color="auto"/>
            </w:tcBorders>
          </w:tcPr>
          <w:p w14:paraId="40C1DEC9" w14:textId="77777777" w:rsidR="00C25FBF" w:rsidRPr="0045398B" w:rsidRDefault="00C25FBF" w:rsidP="00DD2AEE">
            <w:pPr>
              <w:tabs>
                <w:tab w:val="left" w:pos="5892"/>
              </w:tabs>
              <w:spacing w:line="276" w:lineRule="auto"/>
              <w:jc w:val="both"/>
              <w:rPr>
                <w:rFonts w:cs="Arial"/>
                <w:sz w:val="22"/>
                <w:szCs w:val="22"/>
              </w:rPr>
            </w:pPr>
          </w:p>
        </w:tc>
      </w:tr>
      <w:tr w:rsidR="00C25FBF" w:rsidRPr="00D239F2" w14:paraId="6299EC2E" w14:textId="77777777" w:rsidTr="0045398B">
        <w:tc>
          <w:tcPr>
            <w:tcW w:w="3242" w:type="dxa"/>
            <w:tcBorders>
              <w:top w:val="nil"/>
              <w:left w:val="single" w:sz="4" w:space="0" w:color="auto"/>
              <w:bottom w:val="nil"/>
              <w:right w:val="nil"/>
            </w:tcBorders>
            <w:hideMark/>
          </w:tcPr>
          <w:p w14:paraId="76104B95" w14:textId="77777777" w:rsidR="00C25FBF" w:rsidRPr="0045398B" w:rsidRDefault="00C25FBF" w:rsidP="00DD2AEE">
            <w:pPr>
              <w:tabs>
                <w:tab w:val="left" w:pos="5892"/>
              </w:tabs>
              <w:spacing w:line="276" w:lineRule="auto"/>
              <w:jc w:val="both"/>
              <w:rPr>
                <w:rFonts w:cs="Arial"/>
                <w:b/>
                <w:sz w:val="22"/>
                <w:szCs w:val="22"/>
              </w:rPr>
            </w:pPr>
            <w:r w:rsidRPr="0045398B">
              <w:rPr>
                <w:rFonts w:cs="Arial"/>
                <w:b/>
                <w:sz w:val="22"/>
                <w:szCs w:val="22"/>
              </w:rPr>
              <w:t>Presented by:</w:t>
            </w:r>
          </w:p>
        </w:tc>
        <w:tc>
          <w:tcPr>
            <w:tcW w:w="6392" w:type="dxa"/>
            <w:gridSpan w:val="2"/>
            <w:tcBorders>
              <w:top w:val="nil"/>
              <w:left w:val="nil"/>
              <w:bottom w:val="nil"/>
              <w:right w:val="single" w:sz="4" w:space="0" w:color="auto"/>
            </w:tcBorders>
          </w:tcPr>
          <w:p w14:paraId="6A308637" w14:textId="77777777" w:rsidR="00C25FBF" w:rsidRPr="0045398B" w:rsidRDefault="00C25FBF" w:rsidP="00DD2AEE">
            <w:pPr>
              <w:tabs>
                <w:tab w:val="left" w:pos="5892"/>
              </w:tabs>
              <w:spacing w:line="276" w:lineRule="auto"/>
              <w:jc w:val="both"/>
              <w:rPr>
                <w:rFonts w:cs="Arial"/>
                <w:sz w:val="22"/>
                <w:szCs w:val="22"/>
              </w:rPr>
            </w:pPr>
            <w:r w:rsidRPr="0045398B">
              <w:rPr>
                <w:rFonts w:cs="Arial"/>
                <w:sz w:val="22"/>
                <w:szCs w:val="22"/>
              </w:rPr>
              <w:t>Mark Hardingham, NFCC Chair</w:t>
            </w:r>
          </w:p>
        </w:tc>
      </w:tr>
      <w:tr w:rsidR="00C25FBF" w:rsidRPr="00D239F2" w14:paraId="62709084" w14:textId="77777777" w:rsidTr="0045398B">
        <w:tc>
          <w:tcPr>
            <w:tcW w:w="3242" w:type="dxa"/>
            <w:tcBorders>
              <w:top w:val="nil"/>
              <w:left w:val="single" w:sz="4" w:space="0" w:color="auto"/>
              <w:bottom w:val="nil"/>
              <w:right w:val="nil"/>
            </w:tcBorders>
          </w:tcPr>
          <w:p w14:paraId="460698BF" w14:textId="77777777" w:rsidR="00C25FBF" w:rsidRPr="0045398B" w:rsidRDefault="00C25FBF" w:rsidP="00DD2AEE">
            <w:pPr>
              <w:tabs>
                <w:tab w:val="left" w:pos="5892"/>
              </w:tabs>
              <w:spacing w:line="276" w:lineRule="auto"/>
              <w:jc w:val="both"/>
              <w:rPr>
                <w:rFonts w:cs="Arial"/>
                <w:b/>
                <w:sz w:val="22"/>
                <w:szCs w:val="22"/>
              </w:rPr>
            </w:pPr>
          </w:p>
        </w:tc>
        <w:tc>
          <w:tcPr>
            <w:tcW w:w="6392" w:type="dxa"/>
            <w:gridSpan w:val="2"/>
            <w:tcBorders>
              <w:top w:val="nil"/>
              <w:left w:val="nil"/>
              <w:bottom w:val="nil"/>
              <w:right w:val="single" w:sz="4" w:space="0" w:color="auto"/>
            </w:tcBorders>
          </w:tcPr>
          <w:p w14:paraId="061EB0C8" w14:textId="77777777" w:rsidR="00C25FBF" w:rsidRPr="0045398B" w:rsidRDefault="00C25FBF" w:rsidP="00DD2AEE">
            <w:pPr>
              <w:tabs>
                <w:tab w:val="left" w:pos="5892"/>
              </w:tabs>
              <w:spacing w:line="276" w:lineRule="auto"/>
              <w:jc w:val="both"/>
              <w:rPr>
                <w:rFonts w:cs="Arial"/>
                <w:sz w:val="22"/>
                <w:szCs w:val="22"/>
              </w:rPr>
            </w:pPr>
          </w:p>
        </w:tc>
      </w:tr>
      <w:tr w:rsidR="00C25FBF" w:rsidRPr="00D239F2" w14:paraId="052C48D7" w14:textId="77777777" w:rsidTr="0045398B">
        <w:tc>
          <w:tcPr>
            <w:tcW w:w="3242" w:type="dxa"/>
            <w:tcBorders>
              <w:top w:val="nil"/>
              <w:left w:val="single" w:sz="4" w:space="0" w:color="auto"/>
              <w:bottom w:val="nil"/>
              <w:right w:val="nil"/>
            </w:tcBorders>
            <w:hideMark/>
          </w:tcPr>
          <w:p w14:paraId="13650A12" w14:textId="77777777" w:rsidR="00C25FBF" w:rsidRPr="0045398B" w:rsidRDefault="00C25FBF" w:rsidP="00DD2AEE">
            <w:pPr>
              <w:tabs>
                <w:tab w:val="left" w:pos="5892"/>
              </w:tabs>
              <w:spacing w:line="276" w:lineRule="auto"/>
              <w:jc w:val="both"/>
              <w:rPr>
                <w:rFonts w:cs="Arial"/>
                <w:b/>
                <w:sz w:val="22"/>
                <w:szCs w:val="22"/>
              </w:rPr>
            </w:pPr>
            <w:r w:rsidRPr="0045398B">
              <w:rPr>
                <w:rFonts w:cs="Arial"/>
                <w:b/>
                <w:sz w:val="22"/>
                <w:szCs w:val="22"/>
              </w:rPr>
              <w:t>Contact:</w:t>
            </w:r>
          </w:p>
        </w:tc>
        <w:tc>
          <w:tcPr>
            <w:tcW w:w="6392" w:type="dxa"/>
            <w:gridSpan w:val="2"/>
            <w:tcBorders>
              <w:top w:val="nil"/>
              <w:left w:val="nil"/>
              <w:bottom w:val="nil"/>
              <w:right w:val="single" w:sz="4" w:space="0" w:color="auto"/>
            </w:tcBorders>
          </w:tcPr>
          <w:p w14:paraId="26402085" w14:textId="77777777" w:rsidR="00C25FBF" w:rsidRPr="0045398B" w:rsidRDefault="000247E5" w:rsidP="00DD2AEE">
            <w:pPr>
              <w:tabs>
                <w:tab w:val="left" w:pos="5892"/>
              </w:tabs>
              <w:spacing w:line="276" w:lineRule="auto"/>
              <w:rPr>
                <w:rFonts w:cs="Arial"/>
                <w:sz w:val="22"/>
                <w:szCs w:val="22"/>
              </w:rPr>
            </w:pPr>
            <w:hyperlink r:id="rId11" w:history="1">
              <w:r w:rsidR="00C25FBF" w:rsidRPr="0045398B">
                <w:rPr>
                  <w:rFonts w:eastAsia="Times New Roman" w:cs="Arial"/>
                  <w:color w:val="0563C1"/>
                  <w:sz w:val="22"/>
                  <w:szCs w:val="22"/>
                  <w:u w:val="single"/>
                </w:rPr>
                <w:t>chair@nationalfirechiefs.org.uk</w:t>
              </w:r>
            </w:hyperlink>
          </w:p>
        </w:tc>
      </w:tr>
      <w:tr w:rsidR="00C25FBF" w:rsidRPr="00D239F2" w14:paraId="77C78F9F" w14:textId="77777777" w:rsidTr="0045398B">
        <w:tc>
          <w:tcPr>
            <w:tcW w:w="3242" w:type="dxa"/>
            <w:tcBorders>
              <w:top w:val="nil"/>
              <w:left w:val="single" w:sz="4" w:space="0" w:color="auto"/>
              <w:bottom w:val="single" w:sz="4" w:space="0" w:color="auto"/>
              <w:right w:val="nil"/>
            </w:tcBorders>
            <w:hideMark/>
          </w:tcPr>
          <w:p w14:paraId="0EF30E44" w14:textId="77777777" w:rsidR="00C25FBF" w:rsidRPr="00D239F2" w:rsidRDefault="00C25FBF" w:rsidP="00DD2AEE">
            <w:pPr>
              <w:tabs>
                <w:tab w:val="left" w:pos="5892"/>
              </w:tabs>
              <w:spacing w:line="276" w:lineRule="auto"/>
              <w:jc w:val="both"/>
              <w:rPr>
                <w:rFonts w:cs="Arial"/>
                <w:b/>
              </w:rPr>
            </w:pPr>
          </w:p>
        </w:tc>
        <w:tc>
          <w:tcPr>
            <w:tcW w:w="6392" w:type="dxa"/>
            <w:gridSpan w:val="2"/>
            <w:tcBorders>
              <w:top w:val="nil"/>
              <w:left w:val="nil"/>
              <w:bottom w:val="single" w:sz="4" w:space="0" w:color="auto"/>
              <w:right w:val="single" w:sz="4" w:space="0" w:color="auto"/>
            </w:tcBorders>
          </w:tcPr>
          <w:p w14:paraId="1D76F5FC" w14:textId="77777777" w:rsidR="00C25FBF" w:rsidRPr="00D239F2" w:rsidRDefault="00C25FBF" w:rsidP="00DD2AEE">
            <w:pPr>
              <w:tabs>
                <w:tab w:val="left" w:pos="5892"/>
              </w:tabs>
              <w:spacing w:line="276" w:lineRule="auto"/>
              <w:jc w:val="both"/>
              <w:rPr>
                <w:rFonts w:cs="Arial"/>
                <w:b/>
              </w:rPr>
            </w:pPr>
          </w:p>
        </w:tc>
      </w:tr>
    </w:tbl>
    <w:p w14:paraId="3DDDC71D" w14:textId="18A5E92D" w:rsidR="00C25FBF" w:rsidRDefault="00C25FBF" w:rsidP="00DD2AEE">
      <w:pPr>
        <w:spacing w:before="120" w:line="276" w:lineRule="auto"/>
        <w:jc w:val="both"/>
        <w:rPr>
          <w:rFonts w:cs="Arial"/>
          <w:sz w:val="22"/>
          <w:szCs w:val="22"/>
        </w:rPr>
      </w:pPr>
    </w:p>
    <w:p w14:paraId="2FEF297B" w14:textId="77777777" w:rsidR="00A400D5" w:rsidRPr="00F00768" w:rsidRDefault="00A400D5" w:rsidP="00DD2AEE">
      <w:pPr>
        <w:spacing w:before="120" w:line="276" w:lineRule="auto"/>
        <w:jc w:val="both"/>
        <w:rPr>
          <w:rFonts w:cs="Arial"/>
          <w:sz w:val="22"/>
          <w:szCs w:val="22"/>
        </w:rPr>
      </w:pPr>
    </w:p>
    <w:p w14:paraId="002C8339" w14:textId="3EEDD1D9" w:rsidR="00C25FBF" w:rsidRPr="00D239F2" w:rsidRDefault="00C25FBF" w:rsidP="00DD2AEE">
      <w:pPr>
        <w:pStyle w:val="ListParagraph"/>
        <w:numPr>
          <w:ilvl w:val="0"/>
          <w:numId w:val="7"/>
        </w:numPr>
        <w:spacing w:after="240" w:line="276" w:lineRule="auto"/>
        <w:contextualSpacing w:val="0"/>
        <w:jc w:val="both"/>
        <w:rPr>
          <w:rFonts w:cs="Arial"/>
          <w:b/>
          <w:bCs/>
          <w:sz w:val="22"/>
          <w:szCs w:val="22"/>
        </w:rPr>
      </w:pPr>
      <w:r w:rsidRPr="00D239F2">
        <w:rPr>
          <w:rFonts w:cs="Arial"/>
          <w:b/>
          <w:bCs/>
          <w:sz w:val="22"/>
          <w:szCs w:val="22"/>
        </w:rPr>
        <w:t>Purpose</w:t>
      </w:r>
    </w:p>
    <w:p w14:paraId="0D854A6B" w14:textId="77777777" w:rsidR="00DD2AEE" w:rsidRPr="00D239F2" w:rsidRDefault="00C25FBF" w:rsidP="00DD2AEE">
      <w:pPr>
        <w:pStyle w:val="ListParagraph"/>
        <w:numPr>
          <w:ilvl w:val="1"/>
          <w:numId w:val="7"/>
        </w:numPr>
        <w:spacing w:after="240" w:line="276" w:lineRule="auto"/>
        <w:ind w:left="703" w:hanging="703"/>
        <w:contextualSpacing w:val="0"/>
        <w:jc w:val="both"/>
        <w:rPr>
          <w:rFonts w:eastAsia="Times New Roman" w:cs="Arial"/>
          <w:sz w:val="22"/>
          <w:szCs w:val="22"/>
        </w:rPr>
      </w:pPr>
      <w:r w:rsidRPr="00D239F2">
        <w:rPr>
          <w:rFonts w:eastAsia="Times New Roman" w:cs="Arial"/>
          <w:sz w:val="22"/>
          <w:szCs w:val="22"/>
        </w:rPr>
        <w:t>This report provides an update on key work within the National Fire Chiefs Council (NFCC).</w:t>
      </w:r>
    </w:p>
    <w:p w14:paraId="556720B9" w14:textId="3AB9D805" w:rsidR="00C25FBF" w:rsidRPr="00D239F2" w:rsidRDefault="00C25FBF" w:rsidP="00DD2AEE">
      <w:pPr>
        <w:pStyle w:val="ListParagraph"/>
        <w:numPr>
          <w:ilvl w:val="1"/>
          <w:numId w:val="7"/>
        </w:numPr>
        <w:spacing w:after="240" w:line="276" w:lineRule="auto"/>
        <w:ind w:left="703" w:hanging="703"/>
        <w:contextualSpacing w:val="0"/>
        <w:jc w:val="both"/>
        <w:rPr>
          <w:rFonts w:eastAsia="Times New Roman" w:cs="Arial"/>
          <w:sz w:val="22"/>
          <w:szCs w:val="22"/>
        </w:rPr>
      </w:pPr>
      <w:r w:rsidRPr="00D239F2">
        <w:rPr>
          <w:rFonts w:eastAsia="Times New Roman" w:cs="Arial"/>
          <w:sz w:val="22"/>
          <w:szCs w:val="22"/>
        </w:rPr>
        <w:t>Any questions or requests for further information can be sent to either</w:t>
      </w:r>
      <w:r w:rsidR="00E433D0" w:rsidRPr="00D239F2">
        <w:rPr>
          <w:rFonts w:eastAsia="Times New Roman" w:cs="Arial"/>
          <w:sz w:val="22"/>
          <w:szCs w:val="22"/>
        </w:rPr>
        <w:t xml:space="preserve"> NFCC Chair</w:t>
      </w:r>
      <w:r w:rsidR="00D60FC0" w:rsidRPr="00D239F2">
        <w:rPr>
          <w:rFonts w:eastAsia="Times New Roman" w:cs="Arial"/>
          <w:sz w:val="22"/>
          <w:szCs w:val="22"/>
        </w:rPr>
        <w:t xml:space="preserve"> </w:t>
      </w:r>
      <w:r w:rsidRPr="00D239F2">
        <w:rPr>
          <w:rFonts w:eastAsia="Times New Roman" w:cs="Arial"/>
          <w:sz w:val="22"/>
          <w:szCs w:val="22"/>
        </w:rPr>
        <w:t xml:space="preserve">Mark Hardingham </w:t>
      </w:r>
      <w:r w:rsidR="00E433D0" w:rsidRPr="00D239F2">
        <w:rPr>
          <w:rFonts w:eastAsia="Times New Roman" w:cs="Arial"/>
          <w:sz w:val="22"/>
          <w:szCs w:val="22"/>
        </w:rPr>
        <w:t>(</w:t>
      </w:r>
      <w:hyperlink r:id="rId12" w:history="1">
        <w:r w:rsidR="00E433D0" w:rsidRPr="00D239F2">
          <w:rPr>
            <w:rStyle w:val="Hyperlink"/>
            <w:rFonts w:eastAsia="Times New Roman" w:cs="Arial"/>
            <w:sz w:val="22"/>
            <w:szCs w:val="22"/>
          </w:rPr>
          <w:t>chair@nationalfirechiefs.org.uk</w:t>
        </w:r>
      </w:hyperlink>
      <w:r w:rsidR="00E433D0" w:rsidRPr="00D239F2">
        <w:rPr>
          <w:rFonts w:eastAsia="Times New Roman" w:cs="Arial"/>
          <w:sz w:val="22"/>
          <w:szCs w:val="22"/>
        </w:rPr>
        <w:t xml:space="preserve">) </w:t>
      </w:r>
      <w:r w:rsidRPr="00D239F2">
        <w:rPr>
          <w:rFonts w:eastAsia="Times New Roman" w:cs="Arial"/>
          <w:sz w:val="22"/>
          <w:szCs w:val="22"/>
        </w:rPr>
        <w:t xml:space="preserve">or </w:t>
      </w:r>
      <w:r w:rsidRPr="00D239F2">
        <w:rPr>
          <w:rFonts w:cs="Arial"/>
          <w:sz w:val="22"/>
          <w:szCs w:val="22"/>
        </w:rPr>
        <w:t xml:space="preserve">Chief Operating Officer </w:t>
      </w:r>
      <w:r w:rsidR="00E433D0" w:rsidRPr="00D239F2">
        <w:rPr>
          <w:rFonts w:cs="Arial"/>
          <w:sz w:val="22"/>
          <w:szCs w:val="22"/>
        </w:rPr>
        <w:t>Susannah Hancock (</w:t>
      </w:r>
      <w:hyperlink r:id="rId13" w:history="1">
        <w:r w:rsidR="00C41A69" w:rsidRPr="00D239F2">
          <w:rPr>
            <w:rStyle w:val="Hyperlink"/>
            <w:rFonts w:cs="Arial"/>
            <w:sz w:val="22"/>
            <w:szCs w:val="22"/>
          </w:rPr>
          <w:t>susannah.hancock@nationalfirechiefs.org.uk</w:t>
        </w:r>
      </w:hyperlink>
      <w:r w:rsidR="00E433D0" w:rsidRPr="00D239F2">
        <w:rPr>
          <w:rFonts w:cs="Arial"/>
          <w:sz w:val="22"/>
          <w:szCs w:val="22"/>
        </w:rPr>
        <w:t>).</w:t>
      </w:r>
    </w:p>
    <w:p w14:paraId="705F2CAD" w14:textId="3C021D20" w:rsidR="00C25FBF" w:rsidRPr="00D239F2" w:rsidRDefault="00C25FBF" w:rsidP="00BC0DC9">
      <w:pPr>
        <w:pStyle w:val="ListParagraph"/>
        <w:numPr>
          <w:ilvl w:val="0"/>
          <w:numId w:val="7"/>
        </w:numPr>
        <w:spacing w:after="240" w:line="276" w:lineRule="auto"/>
        <w:jc w:val="both"/>
        <w:rPr>
          <w:rFonts w:cs="Arial"/>
          <w:b/>
          <w:bCs/>
          <w:sz w:val="22"/>
          <w:szCs w:val="22"/>
        </w:rPr>
      </w:pPr>
      <w:r w:rsidRPr="00D239F2">
        <w:rPr>
          <w:rFonts w:cs="Arial"/>
          <w:b/>
          <w:bCs/>
          <w:sz w:val="22"/>
          <w:szCs w:val="22"/>
        </w:rPr>
        <w:t>General Update</w:t>
      </w:r>
    </w:p>
    <w:p w14:paraId="0E41D007" w14:textId="13C90F70" w:rsidR="00C25FBF" w:rsidRPr="00F00768" w:rsidRDefault="0095730B" w:rsidP="00F00768">
      <w:pPr>
        <w:spacing w:after="120" w:line="276" w:lineRule="auto"/>
        <w:ind w:firstLine="0"/>
        <w:jc w:val="both"/>
        <w:rPr>
          <w:rFonts w:cs="Arial"/>
          <w:sz w:val="22"/>
          <w:szCs w:val="22"/>
          <w:u w:val="single"/>
        </w:rPr>
      </w:pPr>
      <w:r w:rsidRPr="00F00768">
        <w:rPr>
          <w:rFonts w:cs="Arial"/>
          <w:sz w:val="22"/>
          <w:szCs w:val="22"/>
          <w:u w:val="single"/>
        </w:rPr>
        <w:t>NFCC Interim Organisational Structure</w:t>
      </w:r>
    </w:p>
    <w:p w14:paraId="0DD654AB" w14:textId="7D82E75D" w:rsidR="00C25FBF" w:rsidRPr="00D239F2" w:rsidRDefault="00AE797F" w:rsidP="00BC0DC9">
      <w:pPr>
        <w:pStyle w:val="ListParagraph"/>
        <w:numPr>
          <w:ilvl w:val="1"/>
          <w:numId w:val="7"/>
        </w:numPr>
        <w:spacing w:after="240" w:line="276" w:lineRule="auto"/>
        <w:jc w:val="both"/>
        <w:rPr>
          <w:rFonts w:eastAsia="Times New Roman" w:cs="Arial"/>
          <w:sz w:val="22"/>
          <w:szCs w:val="22"/>
        </w:rPr>
      </w:pPr>
      <w:r w:rsidRPr="00D239F2">
        <w:rPr>
          <w:rFonts w:eastAsia="Times New Roman" w:cs="Arial"/>
          <w:sz w:val="22"/>
          <w:szCs w:val="22"/>
        </w:rPr>
        <w:t xml:space="preserve">NFCC </w:t>
      </w:r>
      <w:r w:rsidR="00445059">
        <w:rPr>
          <w:rFonts w:eastAsia="Times New Roman" w:cs="Arial"/>
          <w:sz w:val="22"/>
          <w:szCs w:val="22"/>
        </w:rPr>
        <w:t>have</w:t>
      </w:r>
      <w:r w:rsidR="00445059" w:rsidRPr="00D239F2">
        <w:rPr>
          <w:rFonts w:eastAsia="Times New Roman" w:cs="Arial"/>
          <w:sz w:val="22"/>
          <w:szCs w:val="22"/>
        </w:rPr>
        <w:t xml:space="preserve"> </w:t>
      </w:r>
      <w:r w:rsidRPr="00D239F2">
        <w:rPr>
          <w:rFonts w:eastAsia="Times New Roman" w:cs="Arial"/>
          <w:sz w:val="22"/>
          <w:szCs w:val="22"/>
        </w:rPr>
        <w:t>launched a new organisational structure which provides a more integrated model of working.</w:t>
      </w:r>
      <w:r w:rsidR="00B21B54" w:rsidRPr="00D239F2">
        <w:rPr>
          <w:rFonts w:eastAsia="Times New Roman" w:cs="Arial"/>
          <w:sz w:val="22"/>
          <w:szCs w:val="22"/>
        </w:rPr>
        <w:t xml:space="preserve"> </w:t>
      </w:r>
      <w:r w:rsidR="00E97076">
        <w:rPr>
          <w:rFonts w:eastAsia="Times New Roman" w:cs="Arial"/>
          <w:sz w:val="22"/>
          <w:szCs w:val="22"/>
        </w:rPr>
        <w:t>The new structure will</w:t>
      </w:r>
      <w:r w:rsidR="00762AB8">
        <w:rPr>
          <w:rFonts w:eastAsia="Times New Roman" w:cs="Arial"/>
          <w:sz w:val="22"/>
          <w:szCs w:val="22"/>
        </w:rPr>
        <w:t xml:space="preserve"> combine similar functions across NFCC into centralised teams to allow more </w:t>
      </w:r>
      <w:r w:rsidR="006D1364">
        <w:rPr>
          <w:rFonts w:eastAsia="Times New Roman" w:cs="Arial"/>
          <w:sz w:val="22"/>
          <w:szCs w:val="22"/>
        </w:rPr>
        <w:t>collaborative and efficient working using business partner approaches</w:t>
      </w:r>
      <w:r w:rsidR="004850A8" w:rsidRPr="00D239F2">
        <w:rPr>
          <w:rFonts w:eastAsia="Times New Roman" w:cs="Arial"/>
          <w:sz w:val="22"/>
          <w:szCs w:val="22"/>
        </w:rPr>
        <w:t>.</w:t>
      </w:r>
      <w:r w:rsidR="00E564EE" w:rsidRPr="00D239F2">
        <w:rPr>
          <w:rFonts w:eastAsia="Times New Roman" w:cs="Arial"/>
          <w:sz w:val="22"/>
          <w:szCs w:val="22"/>
        </w:rPr>
        <w:t xml:space="preserve"> The </w:t>
      </w:r>
      <w:r w:rsidR="000E0D96" w:rsidRPr="00D239F2">
        <w:rPr>
          <w:rFonts w:eastAsia="Times New Roman" w:cs="Arial"/>
          <w:sz w:val="22"/>
          <w:szCs w:val="22"/>
        </w:rPr>
        <w:t xml:space="preserve">new </w:t>
      </w:r>
      <w:r w:rsidR="00E564EE" w:rsidRPr="00D239F2">
        <w:rPr>
          <w:rFonts w:eastAsia="Times New Roman" w:cs="Arial"/>
          <w:sz w:val="22"/>
          <w:szCs w:val="22"/>
        </w:rPr>
        <w:t xml:space="preserve">organisational structure </w:t>
      </w:r>
      <w:r w:rsidR="000E0D96" w:rsidRPr="00D239F2">
        <w:rPr>
          <w:rFonts w:eastAsia="Times New Roman" w:cs="Arial"/>
          <w:sz w:val="22"/>
          <w:szCs w:val="22"/>
        </w:rPr>
        <w:t xml:space="preserve">involves </w:t>
      </w:r>
      <w:r w:rsidR="00E564EE" w:rsidRPr="00D239F2">
        <w:rPr>
          <w:rFonts w:eastAsia="Times New Roman" w:cs="Arial"/>
          <w:sz w:val="22"/>
          <w:szCs w:val="22"/>
        </w:rPr>
        <w:t xml:space="preserve">recruitment </w:t>
      </w:r>
      <w:r w:rsidR="000E0D96" w:rsidRPr="00D239F2">
        <w:rPr>
          <w:rFonts w:eastAsia="Times New Roman" w:cs="Arial"/>
          <w:sz w:val="22"/>
          <w:szCs w:val="22"/>
        </w:rPr>
        <w:t xml:space="preserve">across </w:t>
      </w:r>
      <w:r w:rsidR="00BA36A4">
        <w:rPr>
          <w:rFonts w:eastAsia="Times New Roman" w:cs="Arial"/>
          <w:sz w:val="22"/>
          <w:szCs w:val="22"/>
        </w:rPr>
        <w:t xml:space="preserve">various </w:t>
      </w:r>
      <w:r w:rsidR="00E564EE" w:rsidRPr="00D239F2">
        <w:rPr>
          <w:rFonts w:eastAsia="Times New Roman" w:cs="Arial"/>
          <w:sz w:val="22"/>
          <w:szCs w:val="22"/>
        </w:rPr>
        <w:t>teams</w:t>
      </w:r>
      <w:r w:rsidR="00BA36A4">
        <w:rPr>
          <w:rFonts w:eastAsia="Times New Roman" w:cs="Arial"/>
          <w:sz w:val="22"/>
          <w:szCs w:val="22"/>
        </w:rPr>
        <w:t xml:space="preserve"> and </w:t>
      </w:r>
      <w:r w:rsidR="006D1364">
        <w:rPr>
          <w:rFonts w:eastAsia="Times New Roman" w:cs="Arial"/>
          <w:sz w:val="22"/>
          <w:szCs w:val="22"/>
        </w:rPr>
        <w:t xml:space="preserve">will continue to be refined until we reach our final target operating model later in </w:t>
      </w:r>
      <w:r w:rsidR="00C50B25" w:rsidRPr="00D239F2">
        <w:rPr>
          <w:rFonts w:eastAsia="Times New Roman" w:cs="Arial"/>
          <w:sz w:val="22"/>
          <w:szCs w:val="22"/>
        </w:rPr>
        <w:t>2023.</w:t>
      </w:r>
      <w:r w:rsidR="00C04914">
        <w:rPr>
          <w:rFonts w:eastAsia="Times New Roman" w:cs="Arial"/>
          <w:sz w:val="22"/>
          <w:szCs w:val="22"/>
        </w:rPr>
        <w:t xml:space="preserve"> </w:t>
      </w:r>
    </w:p>
    <w:p w14:paraId="727AD978" w14:textId="05D46E04" w:rsidR="00C25FBF" w:rsidRPr="00F00768" w:rsidRDefault="00982520" w:rsidP="00F00768">
      <w:pPr>
        <w:spacing w:after="120" w:line="276" w:lineRule="auto"/>
        <w:ind w:firstLine="0"/>
        <w:jc w:val="both"/>
        <w:rPr>
          <w:rFonts w:cs="Arial"/>
          <w:sz w:val="22"/>
          <w:szCs w:val="22"/>
          <w:u w:val="single"/>
        </w:rPr>
      </w:pPr>
      <w:r w:rsidRPr="00F00768">
        <w:rPr>
          <w:rFonts w:cs="Arial"/>
          <w:sz w:val="22"/>
          <w:szCs w:val="22"/>
          <w:u w:val="single"/>
        </w:rPr>
        <w:t xml:space="preserve">HM Inspectorate of </w:t>
      </w:r>
      <w:r w:rsidR="00A16FCB" w:rsidRPr="00F00768">
        <w:rPr>
          <w:rFonts w:cs="Arial"/>
          <w:sz w:val="22"/>
          <w:szCs w:val="22"/>
          <w:u w:val="single"/>
        </w:rPr>
        <w:t xml:space="preserve">Constabulary and Fire </w:t>
      </w:r>
      <w:r w:rsidR="00DE4A64">
        <w:rPr>
          <w:rFonts w:cs="Arial"/>
          <w:sz w:val="22"/>
          <w:szCs w:val="22"/>
          <w:u w:val="single"/>
        </w:rPr>
        <w:t>and</w:t>
      </w:r>
      <w:r w:rsidR="00A16FCB" w:rsidRPr="00F00768">
        <w:rPr>
          <w:rFonts w:cs="Arial"/>
          <w:sz w:val="22"/>
          <w:szCs w:val="22"/>
          <w:u w:val="single"/>
        </w:rPr>
        <w:t xml:space="preserve"> Rescue Services (</w:t>
      </w:r>
      <w:r w:rsidR="0095730B" w:rsidRPr="00F00768">
        <w:rPr>
          <w:rFonts w:cs="Arial"/>
          <w:sz w:val="22"/>
          <w:szCs w:val="22"/>
          <w:u w:val="single"/>
        </w:rPr>
        <w:t>HMICFRS</w:t>
      </w:r>
      <w:r w:rsidR="00A16FCB" w:rsidRPr="00F00768">
        <w:rPr>
          <w:rFonts w:cs="Arial"/>
          <w:sz w:val="22"/>
          <w:szCs w:val="22"/>
          <w:u w:val="single"/>
        </w:rPr>
        <w:t>)</w:t>
      </w:r>
      <w:r w:rsidR="0095730B" w:rsidRPr="00F00768">
        <w:rPr>
          <w:rFonts w:cs="Arial"/>
          <w:sz w:val="22"/>
          <w:szCs w:val="22"/>
          <w:u w:val="single"/>
        </w:rPr>
        <w:t xml:space="preserve"> Reports </w:t>
      </w:r>
    </w:p>
    <w:p w14:paraId="376E971B" w14:textId="5B226A76" w:rsidR="00E6003B" w:rsidRDefault="00E6003B" w:rsidP="00E6003B">
      <w:pPr>
        <w:pStyle w:val="ListParagraph"/>
        <w:numPr>
          <w:ilvl w:val="1"/>
          <w:numId w:val="7"/>
        </w:numPr>
        <w:spacing w:after="240" w:line="276" w:lineRule="auto"/>
        <w:ind w:left="703" w:hanging="703"/>
        <w:contextualSpacing w:val="0"/>
        <w:jc w:val="both"/>
        <w:rPr>
          <w:rFonts w:eastAsia="Times New Roman" w:cs="Arial"/>
          <w:sz w:val="22"/>
          <w:szCs w:val="22"/>
        </w:rPr>
      </w:pPr>
      <w:r>
        <w:rPr>
          <w:rFonts w:eastAsia="Times New Roman" w:cs="Arial"/>
          <w:sz w:val="22"/>
          <w:szCs w:val="22"/>
        </w:rPr>
        <w:t xml:space="preserve">The recent HMICFRS State of Fire </w:t>
      </w:r>
      <w:r w:rsidR="00502956">
        <w:rPr>
          <w:rFonts w:eastAsia="Times New Roman" w:cs="Arial"/>
          <w:sz w:val="22"/>
          <w:szCs w:val="22"/>
        </w:rPr>
        <w:t>r</w:t>
      </w:r>
      <w:r>
        <w:rPr>
          <w:rFonts w:eastAsia="Times New Roman" w:cs="Arial"/>
          <w:sz w:val="22"/>
          <w:szCs w:val="22"/>
        </w:rPr>
        <w:t xml:space="preserve">eport highlighted </w:t>
      </w:r>
      <w:r w:rsidRPr="00E6003B">
        <w:rPr>
          <w:rFonts w:eastAsia="Times New Roman" w:cs="Arial"/>
          <w:sz w:val="22"/>
          <w:szCs w:val="22"/>
        </w:rPr>
        <w:t xml:space="preserve">NFCC’s work on developing national </w:t>
      </w:r>
      <w:r>
        <w:rPr>
          <w:rFonts w:eastAsia="Times New Roman" w:cs="Arial"/>
          <w:sz w:val="22"/>
          <w:szCs w:val="22"/>
        </w:rPr>
        <w:t xml:space="preserve">policy, </w:t>
      </w:r>
      <w:r w:rsidRPr="00E6003B">
        <w:rPr>
          <w:rFonts w:eastAsia="Times New Roman" w:cs="Arial"/>
          <w:sz w:val="22"/>
          <w:szCs w:val="22"/>
        </w:rPr>
        <w:t xml:space="preserve">the Fit for the Future initiative </w:t>
      </w:r>
      <w:r>
        <w:rPr>
          <w:rFonts w:eastAsia="Times New Roman" w:cs="Arial"/>
          <w:sz w:val="22"/>
          <w:szCs w:val="22"/>
        </w:rPr>
        <w:t>on the</w:t>
      </w:r>
      <w:r w:rsidRPr="00E6003B">
        <w:rPr>
          <w:rFonts w:eastAsia="Times New Roman" w:cs="Arial"/>
          <w:sz w:val="22"/>
          <w:szCs w:val="22"/>
        </w:rPr>
        <w:t xml:space="preserve"> future role of the </w:t>
      </w:r>
      <w:r>
        <w:rPr>
          <w:rFonts w:eastAsia="Times New Roman" w:cs="Arial"/>
          <w:sz w:val="22"/>
          <w:szCs w:val="22"/>
        </w:rPr>
        <w:t xml:space="preserve">FRS, </w:t>
      </w:r>
      <w:r w:rsidRPr="00E6003B">
        <w:rPr>
          <w:rFonts w:eastAsia="Times New Roman" w:cs="Arial"/>
          <w:sz w:val="22"/>
          <w:szCs w:val="22"/>
        </w:rPr>
        <w:t xml:space="preserve">the continued development </w:t>
      </w:r>
      <w:r w:rsidR="00AF6EBA">
        <w:rPr>
          <w:rFonts w:eastAsia="Times New Roman" w:cs="Arial"/>
          <w:sz w:val="22"/>
          <w:szCs w:val="22"/>
        </w:rPr>
        <w:t xml:space="preserve">of </w:t>
      </w:r>
      <w:r w:rsidRPr="00E6003B">
        <w:rPr>
          <w:rFonts w:eastAsia="Times New Roman" w:cs="Arial"/>
          <w:sz w:val="22"/>
          <w:szCs w:val="22"/>
        </w:rPr>
        <w:t xml:space="preserve">national Fire Standards, and improvements in the regulatory fire safety role of </w:t>
      </w:r>
      <w:r>
        <w:rPr>
          <w:rFonts w:eastAsia="Times New Roman" w:cs="Arial"/>
          <w:sz w:val="22"/>
          <w:szCs w:val="22"/>
        </w:rPr>
        <w:t>FRSs</w:t>
      </w:r>
      <w:r w:rsidRPr="00E6003B">
        <w:rPr>
          <w:rFonts w:eastAsia="Times New Roman" w:cs="Arial"/>
          <w:sz w:val="22"/>
          <w:szCs w:val="22"/>
        </w:rPr>
        <w:t>. </w:t>
      </w:r>
    </w:p>
    <w:p w14:paraId="2CD42E8C" w14:textId="064DA114" w:rsidR="00FA486D" w:rsidRPr="00A400D5" w:rsidRDefault="00A16FAC" w:rsidP="00A400D5">
      <w:pPr>
        <w:pStyle w:val="ListParagraph"/>
        <w:numPr>
          <w:ilvl w:val="1"/>
          <w:numId w:val="7"/>
        </w:numPr>
        <w:spacing w:after="240" w:line="276" w:lineRule="auto"/>
        <w:ind w:left="703" w:hanging="703"/>
        <w:contextualSpacing w:val="0"/>
        <w:jc w:val="both"/>
        <w:rPr>
          <w:rFonts w:eastAsia="Times New Roman" w:cs="Arial"/>
          <w:sz w:val="22"/>
          <w:szCs w:val="22"/>
        </w:rPr>
      </w:pPr>
      <w:r w:rsidRPr="00D239F2">
        <w:rPr>
          <w:rFonts w:eastAsia="Times New Roman" w:cs="Arial"/>
          <w:sz w:val="22"/>
          <w:szCs w:val="22"/>
        </w:rPr>
        <w:t>Analys</w:t>
      </w:r>
      <w:r w:rsidR="00793845">
        <w:rPr>
          <w:rFonts w:eastAsia="Times New Roman" w:cs="Arial"/>
          <w:sz w:val="22"/>
          <w:szCs w:val="22"/>
        </w:rPr>
        <w:t>e</w:t>
      </w:r>
      <w:r w:rsidRPr="00D239F2">
        <w:rPr>
          <w:rFonts w:eastAsia="Times New Roman" w:cs="Arial"/>
          <w:sz w:val="22"/>
          <w:szCs w:val="22"/>
        </w:rPr>
        <w:t xml:space="preserve">s of areas for improvement </w:t>
      </w:r>
      <w:r w:rsidR="00750A9E" w:rsidRPr="00D239F2">
        <w:rPr>
          <w:rFonts w:eastAsia="Times New Roman" w:cs="Arial"/>
          <w:sz w:val="22"/>
          <w:szCs w:val="22"/>
        </w:rPr>
        <w:t xml:space="preserve">identified </w:t>
      </w:r>
      <w:r w:rsidRPr="00D239F2">
        <w:rPr>
          <w:rFonts w:eastAsia="Times New Roman" w:cs="Arial"/>
          <w:sz w:val="22"/>
          <w:szCs w:val="22"/>
        </w:rPr>
        <w:t xml:space="preserve">within the HMICFRS </w:t>
      </w:r>
      <w:r w:rsidR="00750A9E" w:rsidRPr="00D239F2">
        <w:rPr>
          <w:rFonts w:eastAsia="Times New Roman" w:cs="Arial"/>
          <w:sz w:val="22"/>
          <w:szCs w:val="22"/>
        </w:rPr>
        <w:t>report</w:t>
      </w:r>
      <w:r w:rsidR="00E0560B">
        <w:rPr>
          <w:rFonts w:eastAsia="Times New Roman" w:cs="Arial"/>
          <w:sz w:val="22"/>
          <w:szCs w:val="22"/>
        </w:rPr>
        <w:t xml:space="preserve">, </w:t>
      </w:r>
      <w:r w:rsidR="00FB4F3B">
        <w:rPr>
          <w:rFonts w:eastAsia="Times New Roman" w:cs="Arial"/>
          <w:sz w:val="22"/>
          <w:szCs w:val="22"/>
        </w:rPr>
        <w:t>such as</w:t>
      </w:r>
      <w:r w:rsidR="00E0560B">
        <w:rPr>
          <w:rFonts w:eastAsia="Times New Roman" w:cs="Arial"/>
          <w:sz w:val="22"/>
          <w:szCs w:val="22"/>
        </w:rPr>
        <w:t xml:space="preserve"> Prevention and culture and inclusion,</w:t>
      </w:r>
      <w:r w:rsidR="00750A9E" w:rsidRPr="00D239F2">
        <w:rPr>
          <w:rFonts w:eastAsia="Times New Roman" w:cs="Arial"/>
          <w:sz w:val="22"/>
          <w:szCs w:val="22"/>
        </w:rPr>
        <w:t xml:space="preserve"> </w:t>
      </w:r>
      <w:r w:rsidR="00793845">
        <w:rPr>
          <w:rFonts w:eastAsia="Times New Roman" w:cs="Arial"/>
          <w:sz w:val="22"/>
          <w:szCs w:val="22"/>
        </w:rPr>
        <w:t>are</w:t>
      </w:r>
      <w:r w:rsidRPr="00D239F2">
        <w:rPr>
          <w:rFonts w:eastAsia="Times New Roman" w:cs="Arial"/>
          <w:sz w:val="22"/>
          <w:szCs w:val="22"/>
        </w:rPr>
        <w:t xml:space="preserve"> being undertaken by the relevant NFCC teams and assistance </w:t>
      </w:r>
      <w:r w:rsidR="00982520">
        <w:rPr>
          <w:rFonts w:eastAsia="Times New Roman" w:cs="Arial"/>
          <w:sz w:val="22"/>
          <w:szCs w:val="22"/>
        </w:rPr>
        <w:t>is being</w:t>
      </w:r>
      <w:r w:rsidRPr="00D239F2">
        <w:rPr>
          <w:rFonts w:eastAsia="Times New Roman" w:cs="Arial"/>
          <w:sz w:val="22"/>
          <w:szCs w:val="22"/>
        </w:rPr>
        <w:t xml:space="preserve"> offered to FRSs where appropriate. </w:t>
      </w:r>
      <w:r w:rsidR="00D351D3">
        <w:rPr>
          <w:rFonts w:eastAsia="Times New Roman" w:cs="Arial"/>
          <w:sz w:val="22"/>
          <w:szCs w:val="22"/>
        </w:rPr>
        <w:t xml:space="preserve">Alongside the LGA, </w:t>
      </w:r>
      <w:r w:rsidR="00750A9E" w:rsidRPr="00D239F2">
        <w:rPr>
          <w:rFonts w:eastAsia="Times New Roman" w:cs="Arial"/>
          <w:sz w:val="22"/>
          <w:szCs w:val="22"/>
        </w:rPr>
        <w:t xml:space="preserve">NFCC </w:t>
      </w:r>
      <w:r w:rsidR="00E6019C">
        <w:rPr>
          <w:rFonts w:eastAsia="Times New Roman" w:cs="Arial"/>
          <w:sz w:val="22"/>
          <w:szCs w:val="22"/>
        </w:rPr>
        <w:t>are</w:t>
      </w:r>
      <w:r w:rsidR="00E6019C" w:rsidRPr="00D239F2">
        <w:rPr>
          <w:rFonts w:eastAsia="Times New Roman" w:cs="Arial"/>
          <w:sz w:val="22"/>
          <w:szCs w:val="22"/>
        </w:rPr>
        <w:t xml:space="preserve"> </w:t>
      </w:r>
      <w:r w:rsidR="00445059">
        <w:rPr>
          <w:rFonts w:eastAsia="Times New Roman" w:cs="Arial"/>
          <w:sz w:val="22"/>
          <w:szCs w:val="22"/>
        </w:rPr>
        <w:t xml:space="preserve">currently </w:t>
      </w:r>
      <w:r w:rsidR="00C044A0" w:rsidRPr="00D239F2">
        <w:rPr>
          <w:rFonts w:eastAsia="Times New Roman" w:cs="Arial"/>
          <w:sz w:val="22"/>
          <w:szCs w:val="22"/>
        </w:rPr>
        <w:t>supporting</w:t>
      </w:r>
      <w:r w:rsidR="00750A9E" w:rsidRPr="00D239F2">
        <w:rPr>
          <w:rFonts w:eastAsia="Times New Roman" w:cs="Arial"/>
          <w:sz w:val="22"/>
          <w:szCs w:val="22"/>
        </w:rPr>
        <w:t xml:space="preserve"> London Fire Brigade </w:t>
      </w:r>
      <w:r w:rsidR="00E0560B">
        <w:rPr>
          <w:rFonts w:eastAsia="Times New Roman" w:cs="Arial"/>
          <w:sz w:val="22"/>
          <w:szCs w:val="22"/>
        </w:rPr>
        <w:t>(LFB)</w:t>
      </w:r>
      <w:r w:rsidR="00750A9E" w:rsidRPr="00D239F2">
        <w:rPr>
          <w:rFonts w:eastAsia="Times New Roman" w:cs="Arial"/>
          <w:sz w:val="22"/>
          <w:szCs w:val="22"/>
        </w:rPr>
        <w:t xml:space="preserve"> and Gloucester</w:t>
      </w:r>
      <w:r w:rsidR="00D37B2B" w:rsidRPr="00D239F2">
        <w:rPr>
          <w:rFonts w:eastAsia="Times New Roman" w:cs="Arial"/>
          <w:sz w:val="22"/>
          <w:szCs w:val="22"/>
        </w:rPr>
        <w:t>shire</w:t>
      </w:r>
      <w:r w:rsidR="00750A9E" w:rsidRPr="00D239F2">
        <w:rPr>
          <w:rFonts w:eastAsia="Times New Roman" w:cs="Arial"/>
          <w:sz w:val="22"/>
          <w:szCs w:val="22"/>
        </w:rPr>
        <w:t xml:space="preserve"> FRS </w:t>
      </w:r>
      <w:r w:rsidR="00E0560B">
        <w:rPr>
          <w:rFonts w:eastAsia="Times New Roman" w:cs="Arial"/>
          <w:sz w:val="22"/>
          <w:szCs w:val="22"/>
        </w:rPr>
        <w:t>around</w:t>
      </w:r>
      <w:r w:rsidR="00292BC4" w:rsidRPr="00D239F2">
        <w:rPr>
          <w:rFonts w:eastAsia="Times New Roman" w:cs="Arial"/>
          <w:sz w:val="22"/>
          <w:szCs w:val="22"/>
        </w:rPr>
        <w:t xml:space="preserve"> their improvement plans</w:t>
      </w:r>
      <w:r w:rsidR="00D351D3">
        <w:rPr>
          <w:rFonts w:eastAsia="Times New Roman" w:cs="Arial"/>
          <w:sz w:val="22"/>
          <w:szCs w:val="22"/>
        </w:rPr>
        <w:t xml:space="preserve"> and as part of the ENGAGE process</w:t>
      </w:r>
      <w:r w:rsidR="00292BC4" w:rsidRPr="00D239F2">
        <w:rPr>
          <w:rFonts w:eastAsia="Times New Roman" w:cs="Arial"/>
          <w:sz w:val="22"/>
          <w:szCs w:val="22"/>
        </w:rPr>
        <w:t>.</w:t>
      </w:r>
      <w:r w:rsidR="00C04914">
        <w:rPr>
          <w:rFonts w:eastAsia="Times New Roman" w:cs="Arial"/>
          <w:sz w:val="22"/>
          <w:szCs w:val="22"/>
        </w:rPr>
        <w:t xml:space="preserve"> </w:t>
      </w:r>
    </w:p>
    <w:p w14:paraId="56DEA5FA" w14:textId="77777777" w:rsidR="00A400D5" w:rsidRDefault="00A400D5" w:rsidP="00FA486D">
      <w:pPr>
        <w:spacing w:after="120" w:line="276" w:lineRule="auto"/>
        <w:ind w:firstLine="0"/>
        <w:jc w:val="both"/>
        <w:rPr>
          <w:rFonts w:cs="Arial"/>
          <w:sz w:val="22"/>
          <w:szCs w:val="22"/>
          <w:u w:val="single"/>
        </w:rPr>
      </w:pPr>
    </w:p>
    <w:p w14:paraId="40E204E1" w14:textId="4D453DBF" w:rsidR="00D351D3" w:rsidRPr="00D351D3" w:rsidRDefault="00D351D3" w:rsidP="00FA486D">
      <w:pPr>
        <w:spacing w:after="120" w:line="276" w:lineRule="auto"/>
        <w:ind w:firstLine="0"/>
        <w:jc w:val="both"/>
        <w:rPr>
          <w:rFonts w:cs="Arial"/>
          <w:sz w:val="22"/>
          <w:szCs w:val="22"/>
          <w:u w:val="single"/>
        </w:rPr>
      </w:pPr>
      <w:r w:rsidRPr="00D351D3">
        <w:rPr>
          <w:rFonts w:cs="Arial"/>
          <w:sz w:val="22"/>
          <w:szCs w:val="22"/>
          <w:u w:val="single"/>
        </w:rPr>
        <w:lastRenderedPageBreak/>
        <w:t>Joint Emergency Services Interoperability Programme (JESIP) Ministerial Board – MAI</w:t>
      </w:r>
    </w:p>
    <w:p w14:paraId="39E2091A" w14:textId="2832E583" w:rsidR="00D351D3" w:rsidRPr="00D351D3" w:rsidRDefault="00D351D3" w:rsidP="00FA486D">
      <w:pPr>
        <w:pStyle w:val="ListParagraph"/>
        <w:numPr>
          <w:ilvl w:val="1"/>
          <w:numId w:val="7"/>
        </w:numPr>
        <w:spacing w:after="240" w:line="276" w:lineRule="auto"/>
        <w:ind w:left="703" w:hanging="703"/>
        <w:contextualSpacing w:val="0"/>
        <w:jc w:val="both"/>
        <w:rPr>
          <w:rFonts w:cs="Arial"/>
          <w:sz w:val="22"/>
          <w:szCs w:val="22"/>
        </w:rPr>
      </w:pPr>
      <w:r w:rsidRPr="00D351D3">
        <w:rPr>
          <w:rFonts w:cs="Arial"/>
          <w:sz w:val="22"/>
          <w:szCs w:val="22"/>
        </w:rPr>
        <w:t xml:space="preserve">The JESIP Ministerial Board has been re-established after not meeting for approximately 12 </w:t>
      </w:r>
      <w:r w:rsidRPr="00FA486D">
        <w:rPr>
          <w:rFonts w:eastAsia="Times New Roman" w:cs="Arial"/>
          <w:sz w:val="22"/>
          <w:szCs w:val="22"/>
        </w:rPr>
        <w:t>months</w:t>
      </w:r>
      <w:r w:rsidRPr="00D351D3">
        <w:rPr>
          <w:rFonts w:cs="Arial"/>
          <w:sz w:val="22"/>
          <w:szCs w:val="22"/>
        </w:rPr>
        <w:t xml:space="preserve">. The </w:t>
      </w:r>
      <w:r w:rsidR="00793845">
        <w:rPr>
          <w:rFonts w:cs="Arial"/>
          <w:sz w:val="22"/>
          <w:szCs w:val="22"/>
        </w:rPr>
        <w:t>B</w:t>
      </w:r>
      <w:r w:rsidRPr="00D351D3">
        <w:rPr>
          <w:rFonts w:cs="Arial"/>
          <w:sz w:val="22"/>
          <w:szCs w:val="22"/>
        </w:rPr>
        <w:t>oard meets in March and is co-chaired by Minister’s Philp, Quince</w:t>
      </w:r>
      <w:r w:rsidR="00FA486D">
        <w:rPr>
          <w:rFonts w:cs="Arial"/>
          <w:sz w:val="22"/>
          <w:szCs w:val="22"/>
        </w:rPr>
        <w:t>,</w:t>
      </w:r>
      <w:r w:rsidRPr="00D351D3">
        <w:rPr>
          <w:rFonts w:cs="Arial"/>
          <w:sz w:val="22"/>
          <w:szCs w:val="22"/>
        </w:rPr>
        <w:t xml:space="preserve"> and Tugen</w:t>
      </w:r>
      <w:r>
        <w:rPr>
          <w:rFonts w:cs="Arial"/>
          <w:sz w:val="22"/>
          <w:szCs w:val="22"/>
        </w:rPr>
        <w:t>dhat</w:t>
      </w:r>
      <w:r w:rsidRPr="00D351D3">
        <w:rPr>
          <w:rFonts w:cs="Arial"/>
          <w:sz w:val="22"/>
          <w:szCs w:val="22"/>
        </w:rPr>
        <w:t xml:space="preserve"> and attended by blue light and </w:t>
      </w:r>
      <w:r w:rsidR="001C52D6" w:rsidRPr="00D351D3">
        <w:rPr>
          <w:rFonts w:cs="Arial"/>
          <w:sz w:val="22"/>
          <w:szCs w:val="22"/>
        </w:rPr>
        <w:t xml:space="preserve">Local Resilience Forum </w:t>
      </w:r>
      <w:r w:rsidR="009D7FA8">
        <w:rPr>
          <w:rFonts w:cs="Arial"/>
          <w:sz w:val="22"/>
          <w:szCs w:val="22"/>
        </w:rPr>
        <w:t xml:space="preserve">(LRF) </w:t>
      </w:r>
      <w:r w:rsidRPr="00D351D3">
        <w:rPr>
          <w:rFonts w:cs="Arial"/>
          <w:sz w:val="22"/>
          <w:szCs w:val="22"/>
        </w:rPr>
        <w:t>partners. NFCC and FRS</w:t>
      </w:r>
      <w:r w:rsidR="001C52D6">
        <w:rPr>
          <w:rFonts w:cs="Arial"/>
          <w:sz w:val="22"/>
          <w:szCs w:val="22"/>
        </w:rPr>
        <w:t>s</w:t>
      </w:r>
      <w:r w:rsidRPr="00D351D3">
        <w:rPr>
          <w:rFonts w:cs="Arial"/>
          <w:sz w:val="22"/>
          <w:szCs w:val="22"/>
        </w:rPr>
        <w:t xml:space="preserve"> are represented by the NFCC Chair, NFCC Operational Committee Chair CFO John Roberts</w:t>
      </w:r>
      <w:r w:rsidR="001C52D6">
        <w:rPr>
          <w:rFonts w:cs="Arial"/>
          <w:sz w:val="22"/>
          <w:szCs w:val="22"/>
        </w:rPr>
        <w:t>,</w:t>
      </w:r>
      <w:r w:rsidRPr="00D351D3">
        <w:rPr>
          <w:rFonts w:cs="Arial"/>
          <w:sz w:val="22"/>
          <w:szCs w:val="22"/>
        </w:rPr>
        <w:t xml:space="preserve"> and the NFCC lead for JESIP DCFO Peter Heath.</w:t>
      </w:r>
    </w:p>
    <w:p w14:paraId="72C2A2EF" w14:textId="4A6EE1F1" w:rsidR="00D351D3" w:rsidRPr="00D351D3" w:rsidRDefault="00D351D3" w:rsidP="00FA486D">
      <w:pPr>
        <w:pStyle w:val="ListParagraph"/>
        <w:numPr>
          <w:ilvl w:val="1"/>
          <w:numId w:val="7"/>
        </w:numPr>
        <w:spacing w:after="240" w:line="276" w:lineRule="auto"/>
        <w:ind w:left="703" w:hanging="703"/>
        <w:contextualSpacing w:val="0"/>
        <w:jc w:val="both"/>
        <w:rPr>
          <w:rFonts w:cs="Arial"/>
          <w:sz w:val="22"/>
          <w:szCs w:val="22"/>
        </w:rPr>
      </w:pPr>
      <w:r w:rsidRPr="00FA486D">
        <w:rPr>
          <w:rFonts w:eastAsia="Times New Roman" w:cs="Arial"/>
          <w:sz w:val="22"/>
          <w:szCs w:val="22"/>
        </w:rPr>
        <w:t>Alongside</w:t>
      </w:r>
      <w:r w:rsidRPr="00D351D3">
        <w:rPr>
          <w:rFonts w:cs="Arial"/>
          <w:sz w:val="22"/>
          <w:szCs w:val="22"/>
        </w:rPr>
        <w:t xml:space="preserve"> further work to improve and embed the JESIP principles, the Board will be the principal Ministerial route through which</w:t>
      </w:r>
      <w:r w:rsidR="001C52D6">
        <w:rPr>
          <w:rFonts w:cs="Arial"/>
          <w:sz w:val="22"/>
          <w:szCs w:val="22"/>
        </w:rPr>
        <w:t xml:space="preserve"> the</w:t>
      </w:r>
      <w:r w:rsidRPr="00D351D3">
        <w:rPr>
          <w:rFonts w:cs="Arial"/>
          <w:sz w:val="22"/>
          <w:szCs w:val="22"/>
        </w:rPr>
        <w:t xml:space="preserve"> Government seek</w:t>
      </w:r>
      <w:r w:rsidR="001C52D6">
        <w:rPr>
          <w:rFonts w:cs="Arial"/>
          <w:sz w:val="22"/>
          <w:szCs w:val="22"/>
        </w:rPr>
        <w:t>s</w:t>
      </w:r>
      <w:r w:rsidRPr="00D351D3">
        <w:rPr>
          <w:rFonts w:cs="Arial"/>
          <w:sz w:val="22"/>
          <w:szCs w:val="22"/>
        </w:rPr>
        <w:t xml:space="preserve"> assurance on the progress of FRS</w:t>
      </w:r>
      <w:r w:rsidR="001C52D6">
        <w:rPr>
          <w:rFonts w:cs="Arial"/>
          <w:sz w:val="22"/>
          <w:szCs w:val="22"/>
        </w:rPr>
        <w:t>s</w:t>
      </w:r>
      <w:r w:rsidRPr="00D351D3">
        <w:rPr>
          <w:rFonts w:cs="Arial"/>
          <w:sz w:val="22"/>
          <w:szCs w:val="22"/>
        </w:rPr>
        <w:t>, blue light partners</w:t>
      </w:r>
      <w:r w:rsidR="001C52D6">
        <w:rPr>
          <w:rFonts w:cs="Arial"/>
          <w:sz w:val="22"/>
          <w:szCs w:val="22"/>
        </w:rPr>
        <w:t>,</w:t>
      </w:r>
      <w:r w:rsidRPr="00D351D3">
        <w:rPr>
          <w:rFonts w:cs="Arial"/>
          <w:sz w:val="22"/>
          <w:szCs w:val="22"/>
        </w:rPr>
        <w:t xml:space="preserve"> and other bodies against the recommendations </w:t>
      </w:r>
      <w:r w:rsidR="003A3330">
        <w:rPr>
          <w:rFonts w:cs="Arial"/>
          <w:sz w:val="22"/>
          <w:szCs w:val="22"/>
        </w:rPr>
        <w:t xml:space="preserve">found </w:t>
      </w:r>
      <w:r w:rsidRPr="00D351D3">
        <w:rPr>
          <w:rFonts w:cs="Arial"/>
          <w:sz w:val="22"/>
          <w:szCs w:val="22"/>
        </w:rPr>
        <w:t>in the Manchester Arena Inquiry report</w:t>
      </w:r>
      <w:r w:rsidR="000857EC">
        <w:rPr>
          <w:rFonts w:cs="Arial"/>
          <w:sz w:val="22"/>
          <w:szCs w:val="22"/>
        </w:rPr>
        <w:t>s</w:t>
      </w:r>
      <w:r w:rsidRPr="00D351D3">
        <w:rPr>
          <w:rFonts w:cs="Arial"/>
          <w:sz w:val="22"/>
          <w:szCs w:val="22"/>
        </w:rPr>
        <w:t>.</w:t>
      </w:r>
    </w:p>
    <w:p w14:paraId="6620F2F1" w14:textId="6F16D6D7" w:rsidR="00D351D3" w:rsidRPr="00D351D3" w:rsidRDefault="00D351D3" w:rsidP="00FA486D">
      <w:pPr>
        <w:spacing w:after="120" w:line="276" w:lineRule="auto"/>
        <w:ind w:firstLine="0"/>
        <w:jc w:val="both"/>
        <w:rPr>
          <w:rFonts w:cs="Arial"/>
          <w:sz w:val="22"/>
          <w:szCs w:val="22"/>
          <w:u w:val="single"/>
        </w:rPr>
      </w:pPr>
      <w:r w:rsidRPr="00D351D3">
        <w:rPr>
          <w:rFonts w:cs="Arial"/>
          <w:sz w:val="22"/>
          <w:szCs w:val="22"/>
          <w:u w:val="single"/>
        </w:rPr>
        <w:t xml:space="preserve">Turkey – International Search and Rescue (UKISAR) </w:t>
      </w:r>
      <w:r w:rsidR="000857EC">
        <w:rPr>
          <w:rFonts w:cs="Arial"/>
          <w:sz w:val="22"/>
          <w:szCs w:val="22"/>
          <w:u w:val="single"/>
        </w:rPr>
        <w:t>D</w:t>
      </w:r>
      <w:r w:rsidRPr="00D351D3">
        <w:rPr>
          <w:rFonts w:cs="Arial"/>
          <w:sz w:val="22"/>
          <w:szCs w:val="22"/>
          <w:u w:val="single"/>
        </w:rPr>
        <w:t>eployment</w:t>
      </w:r>
    </w:p>
    <w:p w14:paraId="546784D9" w14:textId="1DC3A7C7" w:rsidR="00D351D3" w:rsidRPr="000857EC" w:rsidRDefault="00D351D3" w:rsidP="00BC18A2">
      <w:pPr>
        <w:pStyle w:val="ListParagraph"/>
        <w:numPr>
          <w:ilvl w:val="1"/>
          <w:numId w:val="7"/>
        </w:numPr>
        <w:spacing w:after="240" w:line="276" w:lineRule="auto"/>
        <w:ind w:left="703" w:hanging="703"/>
        <w:contextualSpacing w:val="0"/>
        <w:jc w:val="both"/>
        <w:rPr>
          <w:rFonts w:cs="Arial"/>
          <w:sz w:val="22"/>
          <w:szCs w:val="22"/>
          <w:lang w:eastAsia="en-GB"/>
        </w:rPr>
      </w:pPr>
      <w:r w:rsidRPr="000857EC">
        <w:rPr>
          <w:rFonts w:cs="Arial"/>
          <w:sz w:val="22"/>
          <w:szCs w:val="22"/>
          <w:lang w:eastAsia="en-GB"/>
        </w:rPr>
        <w:t xml:space="preserve">Teams </w:t>
      </w:r>
      <w:r w:rsidRPr="000857EC">
        <w:rPr>
          <w:rFonts w:eastAsia="Times New Roman" w:cs="Arial"/>
          <w:sz w:val="22"/>
          <w:szCs w:val="22"/>
        </w:rPr>
        <w:t>from</w:t>
      </w:r>
      <w:r w:rsidRPr="000857EC">
        <w:rPr>
          <w:rFonts w:cs="Arial"/>
          <w:sz w:val="22"/>
          <w:szCs w:val="22"/>
          <w:lang w:eastAsia="en-GB"/>
        </w:rPr>
        <w:t xml:space="preserve"> UK </w:t>
      </w:r>
      <w:r w:rsidR="000857EC" w:rsidRPr="000857EC">
        <w:rPr>
          <w:rFonts w:cs="Arial"/>
          <w:sz w:val="22"/>
          <w:szCs w:val="22"/>
          <w:lang w:eastAsia="en-GB"/>
        </w:rPr>
        <w:t>FRSs</w:t>
      </w:r>
      <w:r w:rsidRPr="000857EC">
        <w:rPr>
          <w:rFonts w:cs="Arial"/>
          <w:sz w:val="22"/>
          <w:szCs w:val="22"/>
          <w:lang w:eastAsia="en-GB"/>
        </w:rPr>
        <w:t xml:space="preserve"> deployed to the Republic of </w:t>
      </w:r>
      <w:proofErr w:type="spellStart"/>
      <w:r w:rsidRPr="000857EC">
        <w:rPr>
          <w:rFonts w:cs="Arial"/>
          <w:sz w:val="22"/>
          <w:szCs w:val="22"/>
          <w:lang w:eastAsia="en-GB"/>
        </w:rPr>
        <w:t>Türkiye</w:t>
      </w:r>
      <w:proofErr w:type="spellEnd"/>
      <w:r w:rsidRPr="000857EC">
        <w:rPr>
          <w:rFonts w:cs="Arial"/>
          <w:sz w:val="22"/>
          <w:szCs w:val="22"/>
          <w:lang w:eastAsia="en-GB"/>
        </w:rPr>
        <w:t xml:space="preserve"> to assist with search and rescue operations following the devastating earthquakes.</w:t>
      </w:r>
      <w:r w:rsidR="000857EC">
        <w:rPr>
          <w:rFonts w:cs="Arial"/>
          <w:sz w:val="22"/>
          <w:szCs w:val="22"/>
          <w:lang w:eastAsia="en-GB"/>
        </w:rPr>
        <w:t xml:space="preserve"> </w:t>
      </w:r>
      <w:r w:rsidRPr="000857EC">
        <w:rPr>
          <w:rFonts w:cs="Arial"/>
          <w:sz w:val="22"/>
          <w:szCs w:val="22"/>
          <w:lang w:eastAsia="en-GB"/>
        </w:rPr>
        <w:t xml:space="preserve">The 77-strong UKISAR team is made up of firefighters and staff from 14 </w:t>
      </w:r>
      <w:r w:rsidR="000857EC">
        <w:rPr>
          <w:rFonts w:cs="Arial"/>
          <w:sz w:val="22"/>
          <w:szCs w:val="22"/>
          <w:lang w:eastAsia="en-GB"/>
        </w:rPr>
        <w:t>FRSs</w:t>
      </w:r>
      <w:r w:rsidRPr="000857EC">
        <w:rPr>
          <w:rFonts w:cs="Arial"/>
          <w:sz w:val="22"/>
          <w:szCs w:val="22"/>
          <w:lang w:eastAsia="en-GB"/>
        </w:rPr>
        <w:t xml:space="preserve">. It </w:t>
      </w:r>
      <w:r w:rsidR="000857EC">
        <w:rPr>
          <w:rFonts w:cs="Arial"/>
          <w:sz w:val="22"/>
          <w:szCs w:val="22"/>
          <w:lang w:eastAsia="en-GB"/>
        </w:rPr>
        <w:t xml:space="preserve">is </w:t>
      </w:r>
      <w:r w:rsidRPr="000857EC">
        <w:rPr>
          <w:rFonts w:cs="Arial"/>
          <w:sz w:val="22"/>
          <w:szCs w:val="22"/>
          <w:lang w:eastAsia="en-GB"/>
        </w:rPr>
        <w:t xml:space="preserve">deployed through the Foreign and Commonwealth Office. They provided specialist technical support and expertise where it was </w:t>
      </w:r>
      <w:r w:rsidR="000857EC">
        <w:rPr>
          <w:rFonts w:cs="Arial"/>
          <w:sz w:val="22"/>
          <w:szCs w:val="22"/>
          <w:lang w:eastAsia="en-GB"/>
        </w:rPr>
        <w:t xml:space="preserve">most </w:t>
      </w:r>
      <w:r w:rsidRPr="000857EC">
        <w:rPr>
          <w:rFonts w:cs="Arial"/>
          <w:sz w:val="22"/>
          <w:szCs w:val="22"/>
          <w:lang w:eastAsia="en-GB"/>
        </w:rPr>
        <w:t>needed. A team of specialist search and rescue dogs was also deployed.</w:t>
      </w:r>
    </w:p>
    <w:p w14:paraId="66082E5E" w14:textId="61A1AC0B" w:rsidR="00D351D3" w:rsidRPr="00464E69" w:rsidRDefault="00D351D3" w:rsidP="000A3476">
      <w:pPr>
        <w:pStyle w:val="ListParagraph"/>
        <w:numPr>
          <w:ilvl w:val="1"/>
          <w:numId w:val="7"/>
        </w:numPr>
        <w:spacing w:after="240" w:line="276" w:lineRule="auto"/>
        <w:ind w:left="703" w:hanging="703"/>
        <w:contextualSpacing w:val="0"/>
        <w:jc w:val="both"/>
        <w:rPr>
          <w:rFonts w:cs="Arial"/>
          <w:sz w:val="22"/>
          <w:szCs w:val="22"/>
          <w:lang w:eastAsia="en-GB"/>
        </w:rPr>
      </w:pPr>
      <w:r w:rsidRPr="00464E69">
        <w:rPr>
          <w:rFonts w:cs="Arial"/>
          <w:sz w:val="22"/>
          <w:szCs w:val="22"/>
          <w:lang w:eastAsia="en-GB"/>
        </w:rPr>
        <w:t>UKISAR have specialist search equipment</w:t>
      </w:r>
      <w:r w:rsidR="00464E69" w:rsidRPr="00464E69">
        <w:rPr>
          <w:rFonts w:cs="Arial"/>
          <w:sz w:val="22"/>
          <w:szCs w:val="22"/>
          <w:lang w:eastAsia="en-GB"/>
        </w:rPr>
        <w:t>,</w:t>
      </w:r>
      <w:r w:rsidRPr="00464E69">
        <w:rPr>
          <w:rFonts w:cs="Arial"/>
          <w:sz w:val="22"/>
          <w:szCs w:val="22"/>
          <w:lang w:eastAsia="en-GB"/>
        </w:rPr>
        <w:t xml:space="preserve"> including seismic listening devices to detect and locate people, </w:t>
      </w:r>
      <w:r w:rsidRPr="00464E69">
        <w:rPr>
          <w:rFonts w:eastAsia="Times New Roman" w:cs="Arial"/>
          <w:sz w:val="22"/>
          <w:szCs w:val="22"/>
        </w:rPr>
        <w:t>concrete</w:t>
      </w:r>
      <w:r w:rsidRPr="00464E69">
        <w:rPr>
          <w:rFonts w:cs="Arial"/>
          <w:sz w:val="22"/>
          <w:szCs w:val="22"/>
          <w:lang w:eastAsia="en-GB"/>
        </w:rPr>
        <w:t xml:space="preserve"> cutting and breaking equipment, </w:t>
      </w:r>
      <w:proofErr w:type="gramStart"/>
      <w:r w:rsidRPr="00464E69">
        <w:rPr>
          <w:rFonts w:cs="Arial"/>
          <w:sz w:val="22"/>
          <w:szCs w:val="22"/>
          <w:lang w:eastAsia="en-GB"/>
        </w:rPr>
        <w:t>propping</w:t>
      </w:r>
      <w:proofErr w:type="gramEnd"/>
      <w:r w:rsidRPr="00464E69">
        <w:rPr>
          <w:rFonts w:cs="Arial"/>
          <w:sz w:val="22"/>
          <w:szCs w:val="22"/>
          <w:lang w:eastAsia="en-GB"/>
        </w:rPr>
        <w:t xml:space="preserve"> and shoring tools,</w:t>
      </w:r>
      <w:r w:rsidR="00464E69" w:rsidRPr="00464E69">
        <w:rPr>
          <w:rFonts w:cs="Arial"/>
          <w:sz w:val="22"/>
          <w:szCs w:val="22"/>
          <w:lang w:eastAsia="en-GB"/>
        </w:rPr>
        <w:t xml:space="preserve"> and</w:t>
      </w:r>
      <w:r w:rsidRPr="00464E69">
        <w:rPr>
          <w:rFonts w:cs="Arial"/>
          <w:sz w:val="22"/>
          <w:szCs w:val="22"/>
          <w:lang w:eastAsia="en-GB"/>
        </w:rPr>
        <w:t xml:space="preserve"> listening and heavy lifting equipment.</w:t>
      </w:r>
      <w:r w:rsidR="00464E69">
        <w:rPr>
          <w:rFonts w:cs="Arial"/>
          <w:sz w:val="22"/>
          <w:szCs w:val="22"/>
          <w:lang w:eastAsia="en-GB"/>
        </w:rPr>
        <w:t xml:space="preserve"> </w:t>
      </w:r>
      <w:r w:rsidRPr="00464E69">
        <w:rPr>
          <w:rFonts w:cs="Arial"/>
          <w:sz w:val="22"/>
          <w:szCs w:val="22"/>
          <w:lang w:eastAsia="en-GB"/>
        </w:rPr>
        <w:t xml:space="preserve">UKISAR is on permanent standby to mobilise and assist when requested by disaster-affected countries. It always deploys as an official UK </w:t>
      </w:r>
      <w:r w:rsidR="00464E69">
        <w:rPr>
          <w:rFonts w:cs="Arial"/>
          <w:sz w:val="22"/>
          <w:szCs w:val="22"/>
          <w:lang w:eastAsia="en-GB"/>
        </w:rPr>
        <w:t>G</w:t>
      </w:r>
      <w:r w:rsidRPr="00464E69">
        <w:rPr>
          <w:rFonts w:cs="Arial"/>
          <w:sz w:val="22"/>
          <w:szCs w:val="22"/>
          <w:lang w:eastAsia="en-GB"/>
        </w:rPr>
        <w:t>overnment team once a request has been made for assistance.</w:t>
      </w:r>
    </w:p>
    <w:p w14:paraId="62E7BB31" w14:textId="09B9126E" w:rsidR="00D351D3" w:rsidRPr="00D351D3" w:rsidRDefault="00D351D3" w:rsidP="00FA486D">
      <w:pPr>
        <w:pStyle w:val="ListParagraph"/>
        <w:numPr>
          <w:ilvl w:val="1"/>
          <w:numId w:val="7"/>
        </w:numPr>
        <w:spacing w:after="240" w:line="276" w:lineRule="auto"/>
        <w:ind w:left="703" w:hanging="703"/>
        <w:contextualSpacing w:val="0"/>
        <w:jc w:val="both"/>
        <w:rPr>
          <w:rFonts w:cs="Arial"/>
          <w:sz w:val="22"/>
          <w:szCs w:val="22"/>
          <w:lang w:eastAsia="en-GB"/>
        </w:rPr>
      </w:pPr>
      <w:r w:rsidRPr="00D351D3">
        <w:rPr>
          <w:rFonts w:cs="Arial"/>
          <w:sz w:val="22"/>
          <w:szCs w:val="22"/>
          <w:lang w:eastAsia="en-GB"/>
        </w:rPr>
        <w:t>The team is made up from fire services in Cheshire, Essex, Greater Manchester, Hampshire, Kent, Lancashire, Leicestershire, Lincolnshire, London, Mid and West Wales, Merseyside, Scotland, South Wales</w:t>
      </w:r>
      <w:r w:rsidR="00464E69">
        <w:rPr>
          <w:rFonts w:cs="Arial"/>
          <w:sz w:val="22"/>
          <w:szCs w:val="22"/>
          <w:lang w:eastAsia="en-GB"/>
        </w:rPr>
        <w:t>,</w:t>
      </w:r>
      <w:r w:rsidRPr="00D351D3">
        <w:rPr>
          <w:rFonts w:cs="Arial"/>
          <w:sz w:val="22"/>
          <w:szCs w:val="22"/>
          <w:lang w:eastAsia="en-GB"/>
        </w:rPr>
        <w:t xml:space="preserve"> and </w:t>
      </w:r>
      <w:r w:rsidR="00464E69">
        <w:rPr>
          <w:rFonts w:cs="Arial"/>
          <w:sz w:val="22"/>
          <w:szCs w:val="22"/>
          <w:lang w:eastAsia="en-GB"/>
        </w:rPr>
        <w:t xml:space="preserve">the </w:t>
      </w:r>
      <w:r w:rsidRPr="00D351D3">
        <w:rPr>
          <w:rFonts w:cs="Arial"/>
          <w:sz w:val="22"/>
          <w:szCs w:val="22"/>
          <w:lang w:eastAsia="en-GB"/>
        </w:rPr>
        <w:t>West Midlands.</w:t>
      </w:r>
    </w:p>
    <w:p w14:paraId="0F44CAEE" w14:textId="77777777" w:rsidR="00D351D3" w:rsidRPr="00D351D3" w:rsidRDefault="00D351D3" w:rsidP="00FA486D">
      <w:pPr>
        <w:spacing w:after="120" w:line="276" w:lineRule="auto"/>
        <w:ind w:firstLine="0"/>
        <w:jc w:val="both"/>
        <w:rPr>
          <w:rFonts w:cs="Arial"/>
          <w:sz w:val="22"/>
          <w:szCs w:val="22"/>
          <w:u w:val="single"/>
        </w:rPr>
      </w:pPr>
      <w:r w:rsidRPr="00D351D3">
        <w:rPr>
          <w:rFonts w:cs="Arial"/>
          <w:sz w:val="22"/>
          <w:szCs w:val="22"/>
          <w:u w:val="single"/>
        </w:rPr>
        <w:t>Business Continuity Planning</w:t>
      </w:r>
    </w:p>
    <w:p w14:paraId="5D29B2AC" w14:textId="61D90C2E" w:rsidR="00D351D3" w:rsidRPr="00D351D3" w:rsidRDefault="00D351D3" w:rsidP="00FA486D">
      <w:pPr>
        <w:pStyle w:val="ListParagraph"/>
        <w:numPr>
          <w:ilvl w:val="1"/>
          <w:numId w:val="7"/>
        </w:numPr>
        <w:spacing w:after="240" w:line="276" w:lineRule="auto"/>
        <w:ind w:left="703" w:hanging="703"/>
        <w:contextualSpacing w:val="0"/>
        <w:jc w:val="both"/>
        <w:rPr>
          <w:rFonts w:cs="Arial"/>
          <w:sz w:val="22"/>
          <w:szCs w:val="22"/>
        </w:rPr>
      </w:pPr>
      <w:r w:rsidRPr="00D351D3">
        <w:rPr>
          <w:rFonts w:cs="Arial"/>
          <w:sz w:val="22"/>
          <w:szCs w:val="22"/>
        </w:rPr>
        <w:t xml:space="preserve">FRS have moved a significant amount of work in the last 9 months to ensure they were able to </w:t>
      </w:r>
      <w:r w:rsidRPr="00FA486D">
        <w:rPr>
          <w:rFonts w:eastAsia="Times New Roman" w:cs="Arial"/>
          <w:sz w:val="22"/>
          <w:szCs w:val="22"/>
        </w:rPr>
        <w:t>establish</w:t>
      </w:r>
      <w:r w:rsidRPr="00D351D3">
        <w:rPr>
          <w:rFonts w:cs="Arial"/>
          <w:sz w:val="22"/>
          <w:szCs w:val="22"/>
        </w:rPr>
        <w:t xml:space="preserve"> the best possible business continuity plans for industrial action and meet the expectations of the National Framework and Civil Contingencies Act</w:t>
      </w:r>
      <w:r w:rsidR="00A51D2D">
        <w:rPr>
          <w:rFonts w:cs="Arial"/>
          <w:sz w:val="22"/>
          <w:szCs w:val="22"/>
        </w:rPr>
        <w:t xml:space="preserve"> 2004</w:t>
      </w:r>
      <w:r w:rsidRPr="00D351D3">
        <w:rPr>
          <w:rFonts w:cs="Arial"/>
          <w:sz w:val="22"/>
          <w:szCs w:val="22"/>
        </w:rPr>
        <w:t xml:space="preserve">. This has involved working closely with NFCC, National Resilience, </w:t>
      </w:r>
      <w:r w:rsidR="00A51D2D">
        <w:rPr>
          <w:rFonts w:cs="Arial"/>
          <w:sz w:val="22"/>
          <w:szCs w:val="22"/>
        </w:rPr>
        <w:t xml:space="preserve">the </w:t>
      </w:r>
      <w:r w:rsidRPr="00D351D3">
        <w:rPr>
          <w:rFonts w:cs="Arial"/>
          <w:sz w:val="22"/>
          <w:szCs w:val="22"/>
        </w:rPr>
        <w:t>Home Office,</w:t>
      </w:r>
      <w:r w:rsidR="009D7FA8">
        <w:rPr>
          <w:rFonts w:cs="Arial"/>
          <w:sz w:val="22"/>
          <w:szCs w:val="22"/>
        </w:rPr>
        <w:t xml:space="preserve"> the</w:t>
      </w:r>
      <w:r w:rsidRPr="00D351D3">
        <w:rPr>
          <w:rFonts w:cs="Arial"/>
          <w:sz w:val="22"/>
          <w:szCs w:val="22"/>
        </w:rPr>
        <w:t xml:space="preserve"> MoD and LRF</w:t>
      </w:r>
      <w:r w:rsidR="009D7FA8">
        <w:rPr>
          <w:rFonts w:cs="Arial"/>
          <w:sz w:val="22"/>
          <w:szCs w:val="22"/>
        </w:rPr>
        <w:t>s</w:t>
      </w:r>
      <w:r w:rsidRPr="00D351D3">
        <w:rPr>
          <w:rFonts w:cs="Arial"/>
          <w:sz w:val="22"/>
          <w:szCs w:val="22"/>
        </w:rPr>
        <w:t xml:space="preserve">. There has been a significant amount of learning through the process for all parties and this learning will be captured for future use </w:t>
      </w:r>
      <w:r w:rsidR="009D7FA8">
        <w:rPr>
          <w:rFonts w:cs="Arial"/>
          <w:sz w:val="22"/>
          <w:szCs w:val="22"/>
        </w:rPr>
        <w:t>if</w:t>
      </w:r>
      <w:r w:rsidRPr="00D351D3">
        <w:rPr>
          <w:rFonts w:cs="Arial"/>
          <w:sz w:val="22"/>
          <w:szCs w:val="22"/>
        </w:rPr>
        <w:t xml:space="preserve"> necessary. </w:t>
      </w:r>
    </w:p>
    <w:p w14:paraId="73B139A9" w14:textId="5F38D2A7" w:rsidR="00D351D3" w:rsidRDefault="00D351D3" w:rsidP="00FA486D">
      <w:pPr>
        <w:pStyle w:val="ListParagraph"/>
        <w:numPr>
          <w:ilvl w:val="1"/>
          <w:numId w:val="7"/>
        </w:numPr>
        <w:spacing w:after="240" w:line="276" w:lineRule="auto"/>
        <w:ind w:left="703" w:hanging="703"/>
        <w:contextualSpacing w:val="0"/>
        <w:jc w:val="both"/>
        <w:rPr>
          <w:rFonts w:cs="Arial"/>
          <w:sz w:val="22"/>
          <w:szCs w:val="22"/>
        </w:rPr>
      </w:pPr>
      <w:r w:rsidRPr="00D351D3">
        <w:rPr>
          <w:rFonts w:cs="Arial"/>
          <w:sz w:val="22"/>
          <w:szCs w:val="22"/>
        </w:rPr>
        <w:t xml:space="preserve">Linked to these planning arrangements, the Government </w:t>
      </w:r>
      <w:r w:rsidRPr="00FA486D">
        <w:rPr>
          <w:rFonts w:eastAsia="Times New Roman" w:cs="Arial"/>
          <w:sz w:val="22"/>
          <w:szCs w:val="22"/>
        </w:rPr>
        <w:t>consultation</w:t>
      </w:r>
      <w:r w:rsidRPr="00D351D3">
        <w:rPr>
          <w:rFonts w:cs="Arial"/>
          <w:sz w:val="22"/>
          <w:szCs w:val="22"/>
        </w:rPr>
        <w:t xml:space="preserve"> on Minimum Service Levels </w:t>
      </w:r>
      <w:r w:rsidR="009D7FA8">
        <w:rPr>
          <w:rFonts w:cs="Arial"/>
          <w:sz w:val="22"/>
          <w:szCs w:val="22"/>
        </w:rPr>
        <w:t xml:space="preserve">in the FRS </w:t>
      </w:r>
      <w:r w:rsidRPr="00D351D3">
        <w:rPr>
          <w:rFonts w:cs="Arial"/>
          <w:sz w:val="22"/>
          <w:szCs w:val="22"/>
        </w:rPr>
        <w:t>has been published and NFCC will be considering our response in advance of it closing in May 2023.</w:t>
      </w:r>
    </w:p>
    <w:p w14:paraId="25CB1A84" w14:textId="5C667379" w:rsidR="00F3210C" w:rsidRPr="00D239F2" w:rsidRDefault="00F3210C" w:rsidP="00F3210C">
      <w:pPr>
        <w:pStyle w:val="ListParagraph"/>
        <w:numPr>
          <w:ilvl w:val="0"/>
          <w:numId w:val="7"/>
        </w:numPr>
        <w:spacing w:after="240" w:line="276" w:lineRule="auto"/>
        <w:contextualSpacing w:val="0"/>
        <w:jc w:val="both"/>
        <w:rPr>
          <w:rFonts w:cs="Arial"/>
          <w:b/>
          <w:bCs/>
          <w:sz w:val="22"/>
          <w:szCs w:val="22"/>
        </w:rPr>
      </w:pPr>
      <w:r w:rsidRPr="00D239F2">
        <w:rPr>
          <w:rFonts w:cs="Arial"/>
          <w:b/>
          <w:bCs/>
          <w:sz w:val="22"/>
          <w:szCs w:val="22"/>
        </w:rPr>
        <w:t xml:space="preserve">Protection </w:t>
      </w:r>
      <w:r w:rsidR="0018557D">
        <w:rPr>
          <w:rFonts w:cs="Arial"/>
          <w:b/>
          <w:bCs/>
          <w:sz w:val="22"/>
          <w:szCs w:val="22"/>
        </w:rPr>
        <w:t>Update</w:t>
      </w:r>
    </w:p>
    <w:p w14:paraId="52D21B9D" w14:textId="77777777" w:rsidR="00AF0D9A" w:rsidRPr="00F00768" w:rsidRDefault="00AF0D9A" w:rsidP="00F00768">
      <w:pPr>
        <w:spacing w:after="120" w:line="276" w:lineRule="auto"/>
        <w:ind w:firstLine="0"/>
        <w:jc w:val="both"/>
        <w:rPr>
          <w:rFonts w:cs="Arial"/>
          <w:sz w:val="22"/>
          <w:szCs w:val="22"/>
          <w:u w:val="single"/>
        </w:rPr>
      </w:pPr>
      <w:r w:rsidRPr="00F00768">
        <w:rPr>
          <w:rFonts w:cs="Arial"/>
          <w:sz w:val="22"/>
          <w:szCs w:val="22"/>
          <w:u w:val="single"/>
        </w:rPr>
        <w:t>Protection Uplift Grant</w:t>
      </w:r>
    </w:p>
    <w:p w14:paraId="15CB51AB" w14:textId="258BB259" w:rsidR="000E0D96" w:rsidRPr="00D239F2" w:rsidRDefault="00B27334">
      <w:pPr>
        <w:pStyle w:val="ListParagraph"/>
        <w:numPr>
          <w:ilvl w:val="1"/>
          <w:numId w:val="7"/>
        </w:numPr>
        <w:spacing w:after="240" w:line="276" w:lineRule="auto"/>
        <w:contextualSpacing w:val="0"/>
        <w:jc w:val="both"/>
        <w:rPr>
          <w:rFonts w:eastAsia="Times New Roman" w:cs="Arial"/>
          <w:sz w:val="22"/>
          <w:szCs w:val="22"/>
          <w:u w:val="single"/>
        </w:rPr>
      </w:pPr>
      <w:r>
        <w:rPr>
          <w:rFonts w:eastAsia="Times New Roman" w:cs="Arial"/>
          <w:sz w:val="22"/>
          <w:szCs w:val="22"/>
        </w:rPr>
        <w:t>Utilisation of the Protection Uplift Grant continues to increase</w:t>
      </w:r>
      <w:r w:rsidR="00822B21">
        <w:rPr>
          <w:rFonts w:eastAsia="Times New Roman" w:cs="Arial"/>
          <w:sz w:val="22"/>
          <w:szCs w:val="22"/>
        </w:rPr>
        <w:t xml:space="preserve"> and a f</w:t>
      </w:r>
      <w:r w:rsidR="00145577" w:rsidRPr="00D239F2">
        <w:rPr>
          <w:rFonts w:eastAsia="Times New Roman" w:cs="Arial"/>
          <w:sz w:val="22"/>
          <w:szCs w:val="22"/>
        </w:rPr>
        <w:t>ull s</w:t>
      </w:r>
      <w:r w:rsidR="007439FE" w:rsidRPr="00D239F2">
        <w:rPr>
          <w:rFonts w:eastAsia="Times New Roman" w:cs="Arial"/>
          <w:sz w:val="22"/>
          <w:szCs w:val="22"/>
        </w:rPr>
        <w:t>pen</w:t>
      </w:r>
      <w:r w:rsidR="00541DCC" w:rsidRPr="00D239F2">
        <w:rPr>
          <w:rFonts w:eastAsia="Times New Roman" w:cs="Arial"/>
          <w:sz w:val="22"/>
          <w:szCs w:val="22"/>
        </w:rPr>
        <w:t>d</w:t>
      </w:r>
      <w:r w:rsidR="007439FE" w:rsidRPr="00D239F2">
        <w:rPr>
          <w:rFonts w:eastAsia="Times New Roman" w:cs="Arial"/>
          <w:sz w:val="22"/>
          <w:szCs w:val="22"/>
        </w:rPr>
        <w:t>ing analysis</w:t>
      </w:r>
      <w:r w:rsidR="00145577" w:rsidRPr="00D239F2">
        <w:rPr>
          <w:rFonts w:eastAsia="Times New Roman" w:cs="Arial"/>
          <w:sz w:val="22"/>
          <w:szCs w:val="22"/>
        </w:rPr>
        <w:t xml:space="preserve"> for the quarter</w:t>
      </w:r>
      <w:r w:rsidR="007439FE" w:rsidRPr="00D239F2">
        <w:rPr>
          <w:rFonts w:eastAsia="Times New Roman" w:cs="Arial"/>
          <w:sz w:val="22"/>
          <w:szCs w:val="22"/>
        </w:rPr>
        <w:t xml:space="preserve"> is currently being undertaken</w:t>
      </w:r>
      <w:r w:rsidR="00541DCC" w:rsidRPr="00D239F2">
        <w:rPr>
          <w:rFonts w:eastAsia="Times New Roman" w:cs="Arial"/>
          <w:sz w:val="22"/>
          <w:szCs w:val="22"/>
        </w:rPr>
        <w:t xml:space="preserve">. </w:t>
      </w:r>
      <w:r w:rsidR="002C2D56">
        <w:rPr>
          <w:rFonts w:eastAsia="Times New Roman" w:cs="Arial"/>
          <w:sz w:val="22"/>
          <w:szCs w:val="22"/>
        </w:rPr>
        <w:t xml:space="preserve">The </w:t>
      </w:r>
      <w:r w:rsidR="003651AA" w:rsidRPr="00D239F2">
        <w:rPr>
          <w:rFonts w:eastAsia="Times New Roman" w:cs="Arial"/>
          <w:sz w:val="22"/>
          <w:szCs w:val="22"/>
        </w:rPr>
        <w:t>Home Office has confirmed that all 43 FRSs</w:t>
      </w:r>
      <w:r w:rsidR="00822B21">
        <w:rPr>
          <w:rFonts w:eastAsia="Times New Roman" w:cs="Arial"/>
          <w:sz w:val="22"/>
          <w:szCs w:val="22"/>
        </w:rPr>
        <w:t xml:space="preserve"> in </w:t>
      </w:r>
      <w:r w:rsidR="00822B21">
        <w:rPr>
          <w:rFonts w:eastAsia="Times New Roman" w:cs="Arial"/>
          <w:sz w:val="22"/>
          <w:szCs w:val="22"/>
        </w:rPr>
        <w:lastRenderedPageBreak/>
        <w:t>England</w:t>
      </w:r>
      <w:r w:rsidR="003651AA" w:rsidRPr="00D239F2">
        <w:rPr>
          <w:rFonts w:eastAsia="Times New Roman" w:cs="Arial"/>
          <w:sz w:val="22"/>
          <w:szCs w:val="22"/>
        </w:rPr>
        <w:t xml:space="preserve"> will receive the second half of the 2022/23 </w:t>
      </w:r>
      <w:r w:rsidR="00BC5206" w:rsidRPr="00D239F2">
        <w:rPr>
          <w:rFonts w:eastAsia="Times New Roman" w:cs="Arial"/>
          <w:sz w:val="22"/>
          <w:szCs w:val="22"/>
        </w:rPr>
        <w:t>Protection</w:t>
      </w:r>
      <w:r w:rsidR="003651AA" w:rsidRPr="00D239F2">
        <w:rPr>
          <w:rFonts w:eastAsia="Times New Roman" w:cs="Arial"/>
          <w:sz w:val="22"/>
          <w:szCs w:val="22"/>
        </w:rPr>
        <w:t xml:space="preserve"> Uplift Grant </w:t>
      </w:r>
      <w:r w:rsidR="002050DB" w:rsidRPr="00D239F2">
        <w:rPr>
          <w:rFonts w:eastAsia="Times New Roman" w:cs="Arial"/>
          <w:sz w:val="22"/>
          <w:szCs w:val="22"/>
        </w:rPr>
        <w:t>in late</w:t>
      </w:r>
      <w:r w:rsidR="00921D20" w:rsidRPr="00D239F2">
        <w:rPr>
          <w:rFonts w:eastAsia="Times New Roman" w:cs="Arial"/>
          <w:sz w:val="22"/>
          <w:szCs w:val="22"/>
        </w:rPr>
        <w:t xml:space="preserve"> March 2023</w:t>
      </w:r>
      <w:r w:rsidR="00BC5206" w:rsidRPr="00D239F2">
        <w:rPr>
          <w:rFonts w:eastAsia="Times New Roman" w:cs="Arial"/>
          <w:sz w:val="22"/>
          <w:szCs w:val="22"/>
        </w:rPr>
        <w:t xml:space="preserve">. </w:t>
      </w:r>
      <w:r w:rsidR="00822B21">
        <w:rPr>
          <w:rFonts w:eastAsia="Times New Roman" w:cs="Arial"/>
          <w:sz w:val="22"/>
          <w:szCs w:val="22"/>
        </w:rPr>
        <w:t>Discussion</w:t>
      </w:r>
      <w:r w:rsidR="00B305CE">
        <w:rPr>
          <w:rFonts w:eastAsia="Times New Roman" w:cs="Arial"/>
          <w:sz w:val="22"/>
          <w:szCs w:val="22"/>
        </w:rPr>
        <w:t>s</w:t>
      </w:r>
      <w:r w:rsidR="00822B21">
        <w:rPr>
          <w:rFonts w:eastAsia="Times New Roman" w:cs="Arial"/>
          <w:sz w:val="22"/>
          <w:szCs w:val="22"/>
        </w:rPr>
        <w:t xml:space="preserve"> are ongoing to confirm whether the grant will be </w:t>
      </w:r>
      <w:r w:rsidR="00AF6733">
        <w:rPr>
          <w:rFonts w:eastAsia="Times New Roman" w:cs="Arial"/>
          <w:sz w:val="22"/>
          <w:szCs w:val="22"/>
        </w:rPr>
        <w:t>renewed for</w:t>
      </w:r>
      <w:r w:rsidR="00BC5206" w:rsidRPr="00D239F2">
        <w:rPr>
          <w:rFonts w:eastAsia="Times New Roman" w:cs="Arial"/>
          <w:sz w:val="22"/>
          <w:szCs w:val="22"/>
        </w:rPr>
        <w:t xml:space="preserve"> 2023/24.</w:t>
      </w:r>
      <w:r w:rsidR="00BC5206" w:rsidRPr="00D239F2">
        <w:rPr>
          <w:rFonts w:eastAsia="Times New Roman" w:cs="Arial"/>
          <w:sz w:val="22"/>
          <w:szCs w:val="22"/>
          <w:u w:val="single"/>
        </w:rPr>
        <w:t xml:space="preserve"> </w:t>
      </w:r>
    </w:p>
    <w:p w14:paraId="62EA12B0" w14:textId="0673367F" w:rsidR="00541DCC" w:rsidRPr="00F00768" w:rsidRDefault="00541DCC" w:rsidP="00F00768">
      <w:pPr>
        <w:spacing w:after="120" w:line="276" w:lineRule="auto"/>
        <w:ind w:firstLine="0"/>
        <w:jc w:val="both"/>
        <w:rPr>
          <w:rFonts w:cs="Arial"/>
          <w:sz w:val="22"/>
          <w:szCs w:val="22"/>
          <w:u w:val="single"/>
        </w:rPr>
      </w:pPr>
      <w:r w:rsidRPr="00F00768">
        <w:rPr>
          <w:rFonts w:cs="Arial"/>
          <w:sz w:val="22"/>
          <w:szCs w:val="22"/>
          <w:u w:val="single"/>
        </w:rPr>
        <w:t>Fire Safety (England) Regulations</w:t>
      </w:r>
      <w:r w:rsidR="00934875" w:rsidRPr="00F00768">
        <w:rPr>
          <w:rFonts w:cs="Arial"/>
          <w:sz w:val="22"/>
          <w:szCs w:val="22"/>
          <w:u w:val="single"/>
        </w:rPr>
        <w:t xml:space="preserve"> (FSER)</w:t>
      </w:r>
    </w:p>
    <w:p w14:paraId="20926AE9" w14:textId="2D765A8A" w:rsidR="00541DCC" w:rsidRPr="00D239F2" w:rsidRDefault="00934875" w:rsidP="000B2030">
      <w:pPr>
        <w:pStyle w:val="ListParagraph"/>
        <w:numPr>
          <w:ilvl w:val="1"/>
          <w:numId w:val="7"/>
        </w:numPr>
        <w:spacing w:after="240" w:line="276" w:lineRule="auto"/>
        <w:contextualSpacing w:val="0"/>
        <w:jc w:val="both"/>
        <w:rPr>
          <w:rFonts w:eastAsia="Times New Roman" w:cs="Arial"/>
          <w:sz w:val="22"/>
          <w:szCs w:val="22"/>
        </w:rPr>
      </w:pPr>
      <w:r w:rsidRPr="00D239F2">
        <w:rPr>
          <w:rFonts w:eastAsia="Times New Roman" w:cs="Arial"/>
          <w:sz w:val="22"/>
          <w:szCs w:val="22"/>
        </w:rPr>
        <w:t>The FSER</w:t>
      </w:r>
      <w:r w:rsidR="00A45DE2" w:rsidRPr="00D239F2">
        <w:rPr>
          <w:rFonts w:eastAsia="Times New Roman" w:cs="Arial"/>
          <w:sz w:val="22"/>
          <w:szCs w:val="22"/>
        </w:rPr>
        <w:t xml:space="preserve">, which place new requirements on responsible persons </w:t>
      </w:r>
      <w:r w:rsidR="00815185">
        <w:rPr>
          <w:rFonts w:eastAsia="Times New Roman" w:cs="Arial"/>
          <w:sz w:val="22"/>
          <w:szCs w:val="22"/>
        </w:rPr>
        <w:t xml:space="preserve">(RPs) </w:t>
      </w:r>
      <w:r w:rsidR="00A45DE2" w:rsidRPr="00D239F2">
        <w:rPr>
          <w:rFonts w:eastAsia="Times New Roman" w:cs="Arial"/>
          <w:sz w:val="22"/>
          <w:szCs w:val="22"/>
        </w:rPr>
        <w:t>of high-rise residential buildings (HRRBs),</w:t>
      </w:r>
      <w:r w:rsidR="00F85EEB" w:rsidRPr="00D239F2">
        <w:rPr>
          <w:rFonts w:eastAsia="Times New Roman" w:cs="Arial"/>
          <w:sz w:val="22"/>
          <w:szCs w:val="22"/>
        </w:rPr>
        <w:t xml:space="preserve"> came into force</w:t>
      </w:r>
      <w:r w:rsidRPr="00D239F2">
        <w:rPr>
          <w:rFonts w:eastAsia="Times New Roman" w:cs="Arial"/>
          <w:sz w:val="22"/>
          <w:szCs w:val="22"/>
        </w:rPr>
        <w:t xml:space="preserve"> on </w:t>
      </w:r>
      <w:r w:rsidR="00F85EEB" w:rsidRPr="00D239F2">
        <w:rPr>
          <w:rFonts w:eastAsia="Times New Roman" w:cs="Arial"/>
          <w:sz w:val="22"/>
          <w:szCs w:val="22"/>
        </w:rPr>
        <w:t>23 January 2023</w:t>
      </w:r>
      <w:r w:rsidR="00A45DE2" w:rsidRPr="00D239F2">
        <w:rPr>
          <w:rFonts w:eastAsia="Times New Roman" w:cs="Arial"/>
          <w:sz w:val="22"/>
          <w:szCs w:val="22"/>
        </w:rPr>
        <w:t xml:space="preserve">. The </w:t>
      </w:r>
      <w:r w:rsidR="00D54775">
        <w:rPr>
          <w:rFonts w:eastAsia="Times New Roman" w:cs="Arial"/>
          <w:sz w:val="22"/>
          <w:szCs w:val="22"/>
        </w:rPr>
        <w:t xml:space="preserve">Protection </w:t>
      </w:r>
      <w:r w:rsidR="00F57FF4">
        <w:rPr>
          <w:rFonts w:eastAsia="Times New Roman" w:cs="Arial"/>
          <w:sz w:val="22"/>
          <w:szCs w:val="22"/>
        </w:rPr>
        <w:t xml:space="preserve">team </w:t>
      </w:r>
      <w:r w:rsidR="00477D36">
        <w:rPr>
          <w:rFonts w:eastAsia="Times New Roman" w:cs="Arial"/>
          <w:sz w:val="22"/>
          <w:szCs w:val="22"/>
        </w:rPr>
        <w:t>is currently working to produce</w:t>
      </w:r>
      <w:r w:rsidR="00A45DE2" w:rsidRPr="00D239F2">
        <w:rPr>
          <w:rFonts w:eastAsia="Times New Roman" w:cs="Arial"/>
          <w:sz w:val="22"/>
          <w:szCs w:val="22"/>
        </w:rPr>
        <w:t xml:space="preserve"> guidance</w:t>
      </w:r>
      <w:r w:rsidR="00477D36">
        <w:rPr>
          <w:rFonts w:eastAsia="Times New Roman" w:cs="Arial"/>
          <w:sz w:val="22"/>
          <w:szCs w:val="22"/>
        </w:rPr>
        <w:t xml:space="preserve"> for FRSs to </w:t>
      </w:r>
      <w:r w:rsidR="00A45DE2" w:rsidRPr="00D239F2">
        <w:rPr>
          <w:rFonts w:eastAsia="Times New Roman" w:cs="Arial"/>
          <w:sz w:val="22"/>
          <w:szCs w:val="22"/>
        </w:rPr>
        <w:t xml:space="preserve">accompany the </w:t>
      </w:r>
      <w:r w:rsidR="002A53C2" w:rsidRPr="00D239F2">
        <w:rPr>
          <w:rFonts w:eastAsia="Times New Roman" w:cs="Arial"/>
          <w:sz w:val="22"/>
          <w:szCs w:val="22"/>
        </w:rPr>
        <w:t>FSER</w:t>
      </w:r>
      <w:r w:rsidR="00A45DE2" w:rsidRPr="00D239F2">
        <w:rPr>
          <w:rFonts w:eastAsia="Times New Roman" w:cs="Arial"/>
          <w:sz w:val="22"/>
          <w:szCs w:val="22"/>
        </w:rPr>
        <w:t xml:space="preserve">. The </w:t>
      </w:r>
      <w:r w:rsidR="00F57FF4">
        <w:rPr>
          <w:rFonts w:eastAsia="Times New Roman" w:cs="Arial"/>
          <w:sz w:val="22"/>
          <w:szCs w:val="22"/>
        </w:rPr>
        <w:t>Protection team</w:t>
      </w:r>
      <w:r w:rsidR="00F57FF4" w:rsidRPr="00D239F2">
        <w:rPr>
          <w:rFonts w:eastAsia="Times New Roman" w:cs="Arial"/>
          <w:sz w:val="22"/>
          <w:szCs w:val="22"/>
        </w:rPr>
        <w:t xml:space="preserve"> </w:t>
      </w:r>
      <w:r w:rsidR="00A45DE2" w:rsidRPr="00D239F2">
        <w:rPr>
          <w:rFonts w:eastAsia="Times New Roman" w:cs="Arial"/>
          <w:sz w:val="22"/>
          <w:szCs w:val="22"/>
        </w:rPr>
        <w:t xml:space="preserve">has </w:t>
      </w:r>
      <w:r w:rsidR="00D54775">
        <w:rPr>
          <w:rFonts w:eastAsia="Times New Roman" w:cs="Arial"/>
          <w:sz w:val="22"/>
          <w:szCs w:val="22"/>
        </w:rPr>
        <w:t xml:space="preserve">also </w:t>
      </w:r>
      <w:r w:rsidR="00AF236A" w:rsidRPr="00D239F2">
        <w:rPr>
          <w:rFonts w:eastAsia="Times New Roman" w:cs="Arial"/>
          <w:sz w:val="22"/>
          <w:szCs w:val="22"/>
        </w:rPr>
        <w:t>created</w:t>
      </w:r>
      <w:r w:rsidR="000B2030" w:rsidRPr="00D239F2">
        <w:rPr>
          <w:rFonts w:eastAsia="Times New Roman" w:cs="Arial"/>
          <w:sz w:val="22"/>
          <w:szCs w:val="22"/>
        </w:rPr>
        <w:t xml:space="preserve"> a toolkit to support FRSs with their messaging and engagement</w:t>
      </w:r>
      <w:r w:rsidR="00AF236A" w:rsidRPr="00D239F2">
        <w:rPr>
          <w:rFonts w:eastAsia="Times New Roman" w:cs="Arial"/>
          <w:sz w:val="22"/>
          <w:szCs w:val="22"/>
        </w:rPr>
        <w:t xml:space="preserve"> </w:t>
      </w:r>
      <w:r w:rsidR="000B2030" w:rsidRPr="00D239F2">
        <w:rPr>
          <w:rFonts w:eastAsia="Times New Roman" w:cs="Arial"/>
          <w:sz w:val="22"/>
          <w:szCs w:val="22"/>
        </w:rPr>
        <w:t>with RPs surrounding the</w:t>
      </w:r>
      <w:r w:rsidR="002A53C2" w:rsidRPr="00D239F2">
        <w:rPr>
          <w:rFonts w:eastAsia="Times New Roman" w:cs="Arial"/>
          <w:sz w:val="22"/>
          <w:szCs w:val="22"/>
        </w:rPr>
        <w:t xml:space="preserve"> FSER</w:t>
      </w:r>
      <w:r w:rsidR="000B2030" w:rsidRPr="00D239F2">
        <w:rPr>
          <w:rFonts w:eastAsia="Times New Roman" w:cs="Arial"/>
          <w:sz w:val="22"/>
          <w:szCs w:val="22"/>
        </w:rPr>
        <w:t xml:space="preserve">. </w:t>
      </w:r>
      <w:r w:rsidR="003C5AF8" w:rsidRPr="00D239F2">
        <w:rPr>
          <w:rFonts w:eastAsia="Times New Roman" w:cs="Arial"/>
          <w:sz w:val="22"/>
          <w:szCs w:val="22"/>
        </w:rPr>
        <w:t xml:space="preserve">The </w:t>
      </w:r>
      <w:r w:rsidR="00F57FF4">
        <w:rPr>
          <w:rFonts w:eastAsia="Times New Roman" w:cs="Arial"/>
          <w:sz w:val="22"/>
          <w:szCs w:val="22"/>
        </w:rPr>
        <w:t>team</w:t>
      </w:r>
      <w:r w:rsidR="00F57FF4" w:rsidRPr="00D239F2">
        <w:rPr>
          <w:rFonts w:eastAsia="Times New Roman" w:cs="Arial"/>
          <w:sz w:val="22"/>
          <w:szCs w:val="22"/>
        </w:rPr>
        <w:t xml:space="preserve"> </w:t>
      </w:r>
      <w:r w:rsidR="003C5AF8" w:rsidRPr="00D239F2">
        <w:rPr>
          <w:rFonts w:eastAsia="Times New Roman" w:cs="Arial"/>
          <w:sz w:val="22"/>
          <w:szCs w:val="22"/>
        </w:rPr>
        <w:t>is</w:t>
      </w:r>
      <w:r w:rsidR="000B2030" w:rsidRPr="00D239F2">
        <w:rPr>
          <w:rFonts w:eastAsia="Times New Roman" w:cs="Arial"/>
          <w:sz w:val="22"/>
          <w:szCs w:val="22"/>
        </w:rPr>
        <w:t xml:space="preserve"> </w:t>
      </w:r>
      <w:r w:rsidR="00956256" w:rsidRPr="00D239F2">
        <w:rPr>
          <w:rFonts w:eastAsia="Times New Roman" w:cs="Arial"/>
          <w:sz w:val="22"/>
          <w:szCs w:val="22"/>
        </w:rPr>
        <w:t xml:space="preserve">working </w:t>
      </w:r>
      <w:r w:rsidR="00B26DBB" w:rsidRPr="00D239F2">
        <w:rPr>
          <w:rFonts w:eastAsia="Times New Roman" w:cs="Arial"/>
          <w:sz w:val="22"/>
          <w:szCs w:val="22"/>
        </w:rPr>
        <w:t>with FRSs and national housing providers to establish a standard format for fault reporting to local FRSs,</w:t>
      </w:r>
      <w:r w:rsidR="00956256" w:rsidRPr="00D239F2">
        <w:rPr>
          <w:rFonts w:eastAsia="Times New Roman" w:cs="Arial"/>
          <w:sz w:val="22"/>
          <w:szCs w:val="22"/>
        </w:rPr>
        <w:t xml:space="preserve"> to be </w:t>
      </w:r>
      <w:r w:rsidR="003C5AF8" w:rsidRPr="00D239F2">
        <w:rPr>
          <w:rFonts w:eastAsia="Times New Roman" w:cs="Arial"/>
          <w:sz w:val="22"/>
          <w:szCs w:val="22"/>
        </w:rPr>
        <w:t>finalis</w:t>
      </w:r>
      <w:r w:rsidR="00956256" w:rsidRPr="00D239F2">
        <w:rPr>
          <w:rFonts w:eastAsia="Times New Roman" w:cs="Arial"/>
          <w:sz w:val="22"/>
          <w:szCs w:val="22"/>
        </w:rPr>
        <w:t xml:space="preserve">ed </w:t>
      </w:r>
      <w:r w:rsidR="003C5AF8" w:rsidRPr="00D239F2">
        <w:rPr>
          <w:rFonts w:eastAsia="Times New Roman" w:cs="Arial"/>
          <w:sz w:val="22"/>
          <w:szCs w:val="22"/>
        </w:rPr>
        <w:t xml:space="preserve">by October 2023. </w:t>
      </w:r>
    </w:p>
    <w:p w14:paraId="3DE57A1C" w14:textId="2E2FCC4D" w:rsidR="009A07A0" w:rsidRPr="00F00768" w:rsidRDefault="009A07A0" w:rsidP="00F00768">
      <w:pPr>
        <w:spacing w:after="120" w:line="276" w:lineRule="auto"/>
        <w:ind w:firstLine="0"/>
        <w:jc w:val="both"/>
        <w:rPr>
          <w:rFonts w:cs="Arial"/>
          <w:sz w:val="22"/>
          <w:szCs w:val="22"/>
          <w:u w:val="single"/>
        </w:rPr>
      </w:pPr>
      <w:r w:rsidRPr="00F00768">
        <w:rPr>
          <w:rFonts w:cs="Arial"/>
          <w:sz w:val="22"/>
          <w:szCs w:val="22"/>
          <w:u w:val="single"/>
        </w:rPr>
        <w:t xml:space="preserve">Building Safety Regulator </w:t>
      </w:r>
      <w:r w:rsidR="00431CC9" w:rsidRPr="00F00768">
        <w:rPr>
          <w:rFonts w:cs="Arial"/>
          <w:sz w:val="22"/>
          <w:szCs w:val="22"/>
          <w:u w:val="single"/>
        </w:rPr>
        <w:t xml:space="preserve">(BSR) </w:t>
      </w:r>
      <w:r w:rsidRPr="00F00768">
        <w:rPr>
          <w:rFonts w:cs="Arial"/>
          <w:sz w:val="22"/>
          <w:szCs w:val="22"/>
          <w:u w:val="single"/>
        </w:rPr>
        <w:t>Transition</w:t>
      </w:r>
    </w:p>
    <w:p w14:paraId="53BA93E1" w14:textId="10B64C6C" w:rsidR="00DC3ED8" w:rsidRPr="00D239F2" w:rsidRDefault="00DA6659" w:rsidP="00DC3ED8">
      <w:pPr>
        <w:pStyle w:val="ListParagraph"/>
        <w:numPr>
          <w:ilvl w:val="1"/>
          <w:numId w:val="7"/>
        </w:numPr>
        <w:spacing w:after="240" w:line="276" w:lineRule="auto"/>
        <w:contextualSpacing w:val="0"/>
        <w:jc w:val="both"/>
        <w:rPr>
          <w:rFonts w:eastAsia="Times New Roman" w:cs="Arial"/>
          <w:sz w:val="22"/>
          <w:szCs w:val="22"/>
        </w:rPr>
      </w:pPr>
      <w:r w:rsidRPr="00D239F2">
        <w:rPr>
          <w:rFonts w:eastAsia="Times New Roman" w:cs="Arial"/>
          <w:sz w:val="22"/>
          <w:szCs w:val="22"/>
        </w:rPr>
        <w:t>T</w:t>
      </w:r>
      <w:r w:rsidR="00DC3ED8" w:rsidRPr="00D239F2">
        <w:rPr>
          <w:rFonts w:eastAsia="Times New Roman" w:cs="Arial"/>
          <w:sz w:val="22"/>
          <w:szCs w:val="22"/>
        </w:rPr>
        <w:t xml:space="preserve">he regional working model for </w:t>
      </w:r>
      <w:r w:rsidR="00E3738C">
        <w:rPr>
          <w:rFonts w:eastAsia="Times New Roman" w:cs="Arial"/>
          <w:sz w:val="22"/>
          <w:szCs w:val="22"/>
        </w:rPr>
        <w:t xml:space="preserve">work to be completed under the new BSR </w:t>
      </w:r>
      <w:r w:rsidR="00DC3ED8" w:rsidRPr="00D239F2">
        <w:rPr>
          <w:rFonts w:eastAsia="Times New Roman" w:cs="Arial"/>
          <w:sz w:val="22"/>
          <w:szCs w:val="22"/>
        </w:rPr>
        <w:t xml:space="preserve">has been agreed </w:t>
      </w:r>
      <w:r w:rsidR="00E3738C">
        <w:rPr>
          <w:rFonts w:eastAsia="Times New Roman" w:cs="Arial"/>
          <w:sz w:val="22"/>
          <w:szCs w:val="22"/>
        </w:rPr>
        <w:t xml:space="preserve">by all nine FRS regions </w:t>
      </w:r>
      <w:r w:rsidR="00DC3ED8" w:rsidRPr="00D239F2">
        <w:rPr>
          <w:rFonts w:eastAsia="Times New Roman" w:cs="Arial"/>
          <w:sz w:val="22"/>
          <w:szCs w:val="22"/>
        </w:rPr>
        <w:t>and work on management and administration functions</w:t>
      </w:r>
      <w:r w:rsidR="00E3738C">
        <w:rPr>
          <w:rFonts w:eastAsia="Times New Roman" w:cs="Arial"/>
          <w:sz w:val="22"/>
          <w:szCs w:val="22"/>
        </w:rPr>
        <w:t>, which will be provided centrally by LFB,</w:t>
      </w:r>
      <w:r w:rsidR="00DC3ED8" w:rsidRPr="00D239F2">
        <w:rPr>
          <w:rFonts w:eastAsia="Times New Roman" w:cs="Arial"/>
          <w:sz w:val="22"/>
          <w:szCs w:val="22"/>
        </w:rPr>
        <w:t xml:space="preserve"> is ongoing. The proposed calculation method for the re-charge model that will fund new BSR burdens has been accepted and is with C</w:t>
      </w:r>
      <w:r w:rsidR="00E3738C">
        <w:rPr>
          <w:rFonts w:eastAsia="Times New Roman" w:cs="Arial"/>
          <w:sz w:val="22"/>
          <w:szCs w:val="22"/>
        </w:rPr>
        <w:t xml:space="preserve">hief </w:t>
      </w:r>
      <w:r w:rsidR="00DC3ED8" w:rsidRPr="00D239F2">
        <w:rPr>
          <w:rFonts w:eastAsia="Times New Roman" w:cs="Arial"/>
          <w:sz w:val="22"/>
          <w:szCs w:val="22"/>
        </w:rPr>
        <w:t>F</w:t>
      </w:r>
      <w:r w:rsidR="00E3738C">
        <w:rPr>
          <w:rFonts w:eastAsia="Times New Roman" w:cs="Arial"/>
          <w:sz w:val="22"/>
          <w:szCs w:val="22"/>
        </w:rPr>
        <w:t xml:space="preserve">ire </w:t>
      </w:r>
      <w:r w:rsidR="00DC3ED8" w:rsidRPr="00D239F2">
        <w:rPr>
          <w:rFonts w:eastAsia="Times New Roman" w:cs="Arial"/>
          <w:sz w:val="22"/>
          <w:szCs w:val="22"/>
        </w:rPr>
        <w:t>O</w:t>
      </w:r>
      <w:r w:rsidR="00E3738C">
        <w:rPr>
          <w:rFonts w:eastAsia="Times New Roman" w:cs="Arial"/>
          <w:sz w:val="22"/>
          <w:szCs w:val="22"/>
        </w:rPr>
        <w:t>fficer</w:t>
      </w:r>
      <w:r w:rsidR="00DC3ED8" w:rsidRPr="00D239F2">
        <w:rPr>
          <w:rFonts w:eastAsia="Times New Roman" w:cs="Arial"/>
          <w:sz w:val="22"/>
          <w:szCs w:val="22"/>
        </w:rPr>
        <w:t xml:space="preserve">s </w:t>
      </w:r>
      <w:r w:rsidR="005A4A6E">
        <w:rPr>
          <w:rFonts w:eastAsia="Times New Roman" w:cs="Arial"/>
          <w:sz w:val="22"/>
          <w:szCs w:val="22"/>
        </w:rPr>
        <w:t xml:space="preserve">(CFOs) </w:t>
      </w:r>
      <w:r w:rsidR="00DC3ED8" w:rsidRPr="00D239F2">
        <w:rPr>
          <w:rFonts w:eastAsia="Times New Roman" w:cs="Arial"/>
          <w:sz w:val="22"/>
          <w:szCs w:val="22"/>
        </w:rPr>
        <w:t>for formal sign-off.</w:t>
      </w:r>
    </w:p>
    <w:p w14:paraId="10E58C48" w14:textId="13EF1E1E" w:rsidR="00F3210C" w:rsidRPr="00D239F2" w:rsidRDefault="00F0388C" w:rsidP="00B715F3">
      <w:pPr>
        <w:pStyle w:val="ListParagraph"/>
        <w:numPr>
          <w:ilvl w:val="1"/>
          <w:numId w:val="7"/>
        </w:numPr>
        <w:spacing w:after="240" w:line="276" w:lineRule="auto"/>
        <w:contextualSpacing w:val="0"/>
        <w:jc w:val="both"/>
        <w:rPr>
          <w:rFonts w:eastAsia="Times New Roman" w:cs="Arial"/>
          <w:sz w:val="22"/>
          <w:szCs w:val="22"/>
        </w:rPr>
      </w:pPr>
      <w:r w:rsidRPr="00F0388C">
        <w:rPr>
          <w:rFonts w:eastAsia="Times New Roman" w:cs="Arial"/>
          <w:sz w:val="22"/>
          <w:szCs w:val="22"/>
        </w:rPr>
        <w:t xml:space="preserve">Recruitment work for FRS roles under the BSR </w:t>
      </w:r>
      <w:r>
        <w:rPr>
          <w:rFonts w:eastAsia="Times New Roman" w:cs="Arial"/>
          <w:sz w:val="22"/>
          <w:szCs w:val="22"/>
        </w:rPr>
        <w:t>is</w:t>
      </w:r>
      <w:r w:rsidRPr="00F0388C">
        <w:rPr>
          <w:rFonts w:eastAsia="Times New Roman" w:cs="Arial"/>
          <w:sz w:val="22"/>
          <w:szCs w:val="22"/>
        </w:rPr>
        <w:t xml:space="preserve"> ongoing</w:t>
      </w:r>
      <w:r>
        <w:rPr>
          <w:rFonts w:eastAsia="Times New Roman" w:cs="Arial"/>
          <w:sz w:val="22"/>
          <w:szCs w:val="22"/>
        </w:rPr>
        <w:t xml:space="preserve">. </w:t>
      </w:r>
      <w:r w:rsidR="00B715F3" w:rsidRPr="00D239F2">
        <w:rPr>
          <w:rFonts w:eastAsia="Times New Roman" w:cs="Arial"/>
          <w:sz w:val="22"/>
          <w:szCs w:val="22"/>
        </w:rPr>
        <w:t xml:space="preserve">NFCC will host </w:t>
      </w:r>
      <w:r w:rsidR="001F539A">
        <w:rPr>
          <w:rFonts w:eastAsia="Times New Roman" w:cs="Arial"/>
          <w:sz w:val="22"/>
          <w:szCs w:val="22"/>
        </w:rPr>
        <w:t xml:space="preserve">a series of </w:t>
      </w:r>
      <w:r w:rsidR="00B715F3" w:rsidRPr="00D239F2">
        <w:rPr>
          <w:rFonts w:eastAsia="Times New Roman" w:cs="Arial"/>
          <w:sz w:val="22"/>
          <w:szCs w:val="22"/>
        </w:rPr>
        <w:t xml:space="preserve">workshops </w:t>
      </w:r>
      <w:r w:rsidR="00C26B2A" w:rsidRPr="00D239F2">
        <w:rPr>
          <w:rFonts w:eastAsia="Times New Roman" w:cs="Arial"/>
          <w:sz w:val="22"/>
          <w:szCs w:val="22"/>
        </w:rPr>
        <w:t xml:space="preserve">for FRS Protection and HR staff </w:t>
      </w:r>
      <w:r w:rsidR="00B715F3" w:rsidRPr="00D239F2">
        <w:rPr>
          <w:rFonts w:eastAsia="Times New Roman" w:cs="Arial"/>
          <w:sz w:val="22"/>
          <w:szCs w:val="22"/>
        </w:rPr>
        <w:t>in March 2023 to share the findings of research into staff retention issues</w:t>
      </w:r>
      <w:r w:rsidR="00C26B2A" w:rsidRPr="00D239F2">
        <w:rPr>
          <w:rFonts w:eastAsia="Times New Roman" w:cs="Arial"/>
          <w:sz w:val="22"/>
          <w:szCs w:val="22"/>
        </w:rPr>
        <w:t xml:space="preserve">. </w:t>
      </w:r>
    </w:p>
    <w:p w14:paraId="3FF796BC" w14:textId="0E67E112" w:rsidR="00531CA2" w:rsidRPr="00F00768" w:rsidRDefault="001F40C5" w:rsidP="00F00768">
      <w:pPr>
        <w:spacing w:after="120" w:line="276" w:lineRule="auto"/>
        <w:ind w:firstLine="0"/>
        <w:jc w:val="both"/>
        <w:rPr>
          <w:rFonts w:cs="Arial"/>
          <w:sz w:val="22"/>
          <w:szCs w:val="22"/>
          <w:u w:val="single"/>
        </w:rPr>
      </w:pPr>
      <w:r w:rsidRPr="00F00768">
        <w:rPr>
          <w:rFonts w:cs="Arial"/>
          <w:sz w:val="22"/>
          <w:szCs w:val="22"/>
          <w:u w:val="single"/>
        </w:rPr>
        <w:t xml:space="preserve">Policy </w:t>
      </w:r>
      <w:r w:rsidR="00531CA2" w:rsidRPr="00F00768">
        <w:rPr>
          <w:rFonts w:cs="Arial"/>
          <w:sz w:val="22"/>
          <w:szCs w:val="22"/>
          <w:u w:val="single"/>
        </w:rPr>
        <w:t>Position Statements</w:t>
      </w:r>
      <w:r w:rsidR="005C3EDF" w:rsidRPr="00F00768">
        <w:rPr>
          <w:rFonts w:cs="Arial"/>
          <w:sz w:val="22"/>
          <w:szCs w:val="22"/>
          <w:u w:val="single"/>
        </w:rPr>
        <w:t xml:space="preserve"> and Communications</w:t>
      </w:r>
    </w:p>
    <w:p w14:paraId="6A4E0CA9" w14:textId="54E69275" w:rsidR="00531CA2" w:rsidRPr="00911499" w:rsidRDefault="00F04BA8">
      <w:pPr>
        <w:pStyle w:val="ListParagraph"/>
        <w:numPr>
          <w:ilvl w:val="1"/>
          <w:numId w:val="7"/>
        </w:numPr>
        <w:spacing w:after="240" w:line="276" w:lineRule="auto"/>
        <w:contextualSpacing w:val="0"/>
        <w:jc w:val="both"/>
        <w:rPr>
          <w:rFonts w:eastAsia="Times New Roman" w:cs="Arial"/>
          <w:sz w:val="22"/>
          <w:szCs w:val="22"/>
        </w:rPr>
      </w:pPr>
      <w:r w:rsidRPr="00911499">
        <w:rPr>
          <w:rFonts w:eastAsia="Times New Roman" w:cs="Arial"/>
          <w:sz w:val="22"/>
          <w:szCs w:val="22"/>
        </w:rPr>
        <w:t xml:space="preserve">In December 2022, the </w:t>
      </w:r>
      <w:r w:rsidR="00913514">
        <w:rPr>
          <w:rFonts w:eastAsia="Times New Roman" w:cs="Arial"/>
          <w:sz w:val="22"/>
          <w:szCs w:val="22"/>
        </w:rPr>
        <w:t>Protection team</w:t>
      </w:r>
      <w:r w:rsidR="00913514" w:rsidRPr="00911499">
        <w:rPr>
          <w:rFonts w:eastAsia="Times New Roman" w:cs="Arial"/>
          <w:sz w:val="22"/>
          <w:szCs w:val="22"/>
        </w:rPr>
        <w:t xml:space="preserve"> </w:t>
      </w:r>
      <w:r w:rsidR="008901E2" w:rsidRPr="00911499">
        <w:rPr>
          <w:rFonts w:eastAsia="Times New Roman" w:cs="Arial"/>
          <w:sz w:val="22"/>
          <w:szCs w:val="22"/>
        </w:rPr>
        <w:t>published</w:t>
      </w:r>
      <w:r w:rsidRPr="00911499">
        <w:rPr>
          <w:rFonts w:eastAsia="Times New Roman" w:cs="Arial"/>
          <w:sz w:val="22"/>
          <w:szCs w:val="22"/>
        </w:rPr>
        <w:t xml:space="preserve"> </w:t>
      </w:r>
      <w:r w:rsidR="00C93DDA">
        <w:rPr>
          <w:rFonts w:eastAsia="Times New Roman" w:cs="Arial"/>
          <w:sz w:val="22"/>
          <w:szCs w:val="22"/>
        </w:rPr>
        <w:t xml:space="preserve">a </w:t>
      </w:r>
      <w:r w:rsidRPr="00911499">
        <w:rPr>
          <w:rFonts w:eastAsia="Times New Roman" w:cs="Arial"/>
          <w:sz w:val="22"/>
          <w:szCs w:val="22"/>
        </w:rPr>
        <w:t>policy position statement</w:t>
      </w:r>
      <w:r w:rsidR="001A6980" w:rsidRPr="00911499">
        <w:rPr>
          <w:rFonts w:eastAsia="Times New Roman" w:cs="Arial"/>
          <w:sz w:val="22"/>
          <w:szCs w:val="22"/>
        </w:rPr>
        <w:t xml:space="preserve"> </w:t>
      </w:r>
      <w:r w:rsidRPr="00911499">
        <w:rPr>
          <w:rFonts w:eastAsia="Times New Roman" w:cs="Arial"/>
          <w:sz w:val="22"/>
          <w:szCs w:val="22"/>
        </w:rPr>
        <w:t xml:space="preserve">on </w:t>
      </w:r>
      <w:r w:rsidR="00D70A9B" w:rsidRPr="00911499">
        <w:rPr>
          <w:rFonts w:eastAsia="Times New Roman" w:cs="Arial"/>
          <w:sz w:val="22"/>
          <w:szCs w:val="22"/>
        </w:rPr>
        <w:t>Modern Methods of Construction (</w:t>
      </w:r>
      <w:hyperlink r:id="rId14" w:history="1">
        <w:r w:rsidR="00D70A9B" w:rsidRPr="00954AB1">
          <w:rPr>
            <w:rStyle w:val="Hyperlink"/>
            <w:rFonts w:eastAsia="Times New Roman" w:cs="Arial"/>
            <w:sz w:val="22"/>
            <w:szCs w:val="22"/>
          </w:rPr>
          <w:t>MMC</w:t>
        </w:r>
      </w:hyperlink>
      <w:r w:rsidR="00D70A9B" w:rsidRPr="00911499">
        <w:rPr>
          <w:rFonts w:eastAsia="Times New Roman" w:cs="Arial"/>
          <w:sz w:val="22"/>
          <w:szCs w:val="22"/>
        </w:rPr>
        <w:t>), calling for tighter rules around their testing</w:t>
      </w:r>
      <w:r w:rsidR="00912203">
        <w:rPr>
          <w:rFonts w:eastAsia="Times New Roman" w:cs="Arial"/>
          <w:sz w:val="22"/>
          <w:szCs w:val="22"/>
        </w:rPr>
        <w:t>,</w:t>
      </w:r>
      <w:r w:rsidR="00D70A9B" w:rsidRPr="00911499">
        <w:rPr>
          <w:rFonts w:eastAsia="Times New Roman" w:cs="Arial"/>
          <w:sz w:val="22"/>
          <w:szCs w:val="22"/>
        </w:rPr>
        <w:t xml:space="preserve"> and </w:t>
      </w:r>
      <w:r w:rsidR="00617471" w:rsidRPr="00911499">
        <w:rPr>
          <w:rFonts w:eastAsia="Times New Roman" w:cs="Arial"/>
          <w:sz w:val="22"/>
          <w:szCs w:val="22"/>
        </w:rPr>
        <w:t xml:space="preserve">another </w:t>
      </w:r>
      <w:r w:rsidR="00DB6CDC" w:rsidRPr="00911499">
        <w:rPr>
          <w:rFonts w:eastAsia="Times New Roman" w:cs="Arial"/>
          <w:sz w:val="22"/>
          <w:szCs w:val="22"/>
        </w:rPr>
        <w:t>urging the Government to require</w:t>
      </w:r>
      <w:r w:rsidR="00617471" w:rsidRPr="00911499">
        <w:rPr>
          <w:rFonts w:eastAsia="Times New Roman" w:cs="Arial"/>
          <w:sz w:val="22"/>
          <w:szCs w:val="22"/>
        </w:rPr>
        <w:t xml:space="preserve"> </w:t>
      </w:r>
      <w:r w:rsidR="00DB6CDC" w:rsidRPr="00911499">
        <w:rPr>
          <w:rFonts w:eastAsia="Times New Roman" w:cs="Arial"/>
          <w:sz w:val="22"/>
          <w:szCs w:val="22"/>
        </w:rPr>
        <w:t xml:space="preserve">that new HRRBs have more than one </w:t>
      </w:r>
      <w:hyperlink r:id="rId15" w:history="1">
        <w:r w:rsidR="00DB6CDC" w:rsidRPr="002F1D2B">
          <w:rPr>
            <w:rStyle w:val="Hyperlink"/>
            <w:rFonts w:eastAsia="Times New Roman" w:cs="Arial"/>
            <w:sz w:val="22"/>
            <w:szCs w:val="22"/>
          </w:rPr>
          <w:t>staircase</w:t>
        </w:r>
      </w:hyperlink>
      <w:r w:rsidR="0078368E" w:rsidRPr="00911499">
        <w:rPr>
          <w:rFonts w:eastAsia="Times New Roman" w:cs="Arial"/>
          <w:sz w:val="22"/>
          <w:szCs w:val="22"/>
        </w:rPr>
        <w:t>.</w:t>
      </w:r>
      <w:r w:rsidR="00911499">
        <w:rPr>
          <w:rFonts w:eastAsia="Times New Roman" w:cs="Arial"/>
          <w:sz w:val="22"/>
          <w:szCs w:val="22"/>
        </w:rPr>
        <w:t xml:space="preserve"> </w:t>
      </w:r>
      <w:r w:rsidR="001A6980" w:rsidRPr="00911499">
        <w:rPr>
          <w:rFonts w:eastAsia="Times New Roman" w:cs="Arial"/>
          <w:sz w:val="22"/>
          <w:szCs w:val="22"/>
        </w:rPr>
        <w:t>T</w:t>
      </w:r>
      <w:r w:rsidR="00244181" w:rsidRPr="00911499">
        <w:rPr>
          <w:rFonts w:eastAsia="Times New Roman" w:cs="Arial"/>
          <w:sz w:val="22"/>
          <w:szCs w:val="22"/>
        </w:rPr>
        <w:t>he Protection Cost</w:t>
      </w:r>
      <w:r w:rsidR="00625DB6" w:rsidRPr="00911499">
        <w:rPr>
          <w:rFonts w:eastAsia="Times New Roman" w:cs="Arial"/>
          <w:sz w:val="22"/>
          <w:szCs w:val="22"/>
        </w:rPr>
        <w:t>-</w:t>
      </w:r>
      <w:r w:rsidR="00244181" w:rsidRPr="00911499">
        <w:rPr>
          <w:rFonts w:eastAsia="Times New Roman" w:cs="Arial"/>
          <w:sz w:val="22"/>
          <w:szCs w:val="22"/>
        </w:rPr>
        <w:t>of</w:t>
      </w:r>
      <w:r w:rsidR="00625DB6" w:rsidRPr="00911499">
        <w:rPr>
          <w:rFonts w:eastAsia="Times New Roman" w:cs="Arial"/>
          <w:sz w:val="22"/>
          <w:szCs w:val="22"/>
        </w:rPr>
        <w:t>-</w:t>
      </w:r>
      <w:r w:rsidR="00244181" w:rsidRPr="00911499">
        <w:rPr>
          <w:rFonts w:eastAsia="Times New Roman" w:cs="Arial"/>
          <w:sz w:val="22"/>
          <w:szCs w:val="22"/>
        </w:rPr>
        <w:t xml:space="preserve">Living </w:t>
      </w:r>
      <w:r w:rsidR="008901E2" w:rsidRPr="00911499">
        <w:rPr>
          <w:rFonts w:eastAsia="Times New Roman" w:cs="Arial"/>
          <w:sz w:val="22"/>
          <w:szCs w:val="22"/>
        </w:rPr>
        <w:t>T</w:t>
      </w:r>
      <w:r w:rsidR="00244181" w:rsidRPr="00911499">
        <w:rPr>
          <w:rFonts w:eastAsia="Times New Roman" w:cs="Arial"/>
          <w:sz w:val="22"/>
          <w:szCs w:val="22"/>
        </w:rPr>
        <w:t>oolkit was launched to FRSs, RPs, and business owners</w:t>
      </w:r>
      <w:r w:rsidR="001A6980" w:rsidRPr="00911499">
        <w:rPr>
          <w:rFonts w:eastAsia="Times New Roman" w:cs="Arial"/>
          <w:sz w:val="22"/>
          <w:szCs w:val="22"/>
        </w:rPr>
        <w:t xml:space="preserve"> in </w:t>
      </w:r>
      <w:r w:rsidR="00131762" w:rsidRPr="00911499">
        <w:rPr>
          <w:rFonts w:eastAsia="Times New Roman" w:cs="Arial"/>
          <w:sz w:val="22"/>
          <w:szCs w:val="22"/>
        </w:rPr>
        <w:t>December</w:t>
      </w:r>
      <w:r w:rsidR="001A6980" w:rsidRPr="00911499">
        <w:rPr>
          <w:rFonts w:eastAsia="Times New Roman" w:cs="Arial"/>
          <w:sz w:val="22"/>
          <w:szCs w:val="22"/>
        </w:rPr>
        <w:t xml:space="preserve"> 2022</w:t>
      </w:r>
      <w:r w:rsidR="00244181" w:rsidRPr="00911499">
        <w:rPr>
          <w:rFonts w:eastAsia="Times New Roman" w:cs="Arial"/>
          <w:sz w:val="22"/>
          <w:szCs w:val="22"/>
        </w:rPr>
        <w:t xml:space="preserve">. </w:t>
      </w:r>
      <w:r w:rsidR="00131762" w:rsidRPr="00911499">
        <w:rPr>
          <w:rFonts w:eastAsia="Times New Roman" w:cs="Arial"/>
          <w:sz w:val="22"/>
          <w:szCs w:val="22"/>
        </w:rPr>
        <w:t>This</w:t>
      </w:r>
      <w:r w:rsidR="00244181" w:rsidRPr="00911499">
        <w:rPr>
          <w:rFonts w:eastAsia="Times New Roman" w:cs="Arial"/>
          <w:sz w:val="22"/>
          <w:szCs w:val="22"/>
        </w:rPr>
        <w:t xml:space="preserve"> contains key messages</w:t>
      </w:r>
      <w:r w:rsidR="00131762" w:rsidRPr="00911499">
        <w:rPr>
          <w:rFonts w:eastAsia="Times New Roman" w:cs="Arial"/>
          <w:sz w:val="22"/>
          <w:szCs w:val="22"/>
        </w:rPr>
        <w:t xml:space="preserve"> and information</w:t>
      </w:r>
      <w:r w:rsidR="00244181" w:rsidRPr="00911499">
        <w:rPr>
          <w:rFonts w:eastAsia="Times New Roman" w:cs="Arial"/>
          <w:sz w:val="22"/>
          <w:szCs w:val="22"/>
        </w:rPr>
        <w:t xml:space="preserve"> </w:t>
      </w:r>
      <w:r w:rsidR="00131762" w:rsidRPr="00911499">
        <w:rPr>
          <w:rFonts w:eastAsia="Times New Roman" w:cs="Arial"/>
          <w:sz w:val="22"/>
          <w:szCs w:val="22"/>
        </w:rPr>
        <w:t>on</w:t>
      </w:r>
      <w:r w:rsidR="001A6980" w:rsidRPr="00911499">
        <w:rPr>
          <w:rFonts w:eastAsia="Times New Roman" w:cs="Arial"/>
          <w:sz w:val="22"/>
          <w:szCs w:val="22"/>
        </w:rPr>
        <w:t xml:space="preserve"> th</w:t>
      </w:r>
      <w:r w:rsidR="00244181" w:rsidRPr="00911499">
        <w:rPr>
          <w:rFonts w:eastAsia="Times New Roman" w:cs="Arial"/>
          <w:sz w:val="22"/>
          <w:szCs w:val="22"/>
        </w:rPr>
        <w:t>e fire risks linked to recent cost</w:t>
      </w:r>
      <w:r w:rsidR="00954AB1">
        <w:rPr>
          <w:rFonts w:eastAsia="Times New Roman" w:cs="Arial"/>
          <w:sz w:val="22"/>
          <w:szCs w:val="22"/>
        </w:rPr>
        <w:t>-</w:t>
      </w:r>
      <w:r w:rsidR="00244181" w:rsidRPr="00911499">
        <w:rPr>
          <w:rFonts w:eastAsia="Times New Roman" w:cs="Arial"/>
          <w:sz w:val="22"/>
          <w:szCs w:val="22"/>
        </w:rPr>
        <w:t>of</w:t>
      </w:r>
      <w:r w:rsidR="00954AB1">
        <w:rPr>
          <w:rFonts w:eastAsia="Times New Roman" w:cs="Arial"/>
          <w:sz w:val="22"/>
          <w:szCs w:val="22"/>
        </w:rPr>
        <w:t>-</w:t>
      </w:r>
      <w:r w:rsidR="00244181" w:rsidRPr="00911499">
        <w:rPr>
          <w:rFonts w:eastAsia="Times New Roman" w:cs="Arial"/>
          <w:sz w:val="22"/>
          <w:szCs w:val="22"/>
        </w:rPr>
        <w:t xml:space="preserve">living rises. </w:t>
      </w:r>
      <w:r w:rsidR="00131762" w:rsidRPr="00911499">
        <w:rPr>
          <w:rFonts w:eastAsia="Times New Roman" w:cs="Arial"/>
          <w:sz w:val="22"/>
          <w:szCs w:val="22"/>
        </w:rPr>
        <w:t>NFCC</w:t>
      </w:r>
      <w:r w:rsidR="00806726" w:rsidRPr="00911499">
        <w:rPr>
          <w:rFonts w:eastAsia="Times New Roman" w:cs="Arial"/>
          <w:sz w:val="22"/>
          <w:szCs w:val="22"/>
        </w:rPr>
        <w:t xml:space="preserve"> </w:t>
      </w:r>
      <w:r w:rsidR="00131762" w:rsidRPr="00911499">
        <w:rPr>
          <w:rFonts w:eastAsia="Times New Roman" w:cs="Arial"/>
          <w:sz w:val="22"/>
          <w:szCs w:val="22"/>
        </w:rPr>
        <w:t>ha</w:t>
      </w:r>
      <w:r w:rsidR="00AD6D57">
        <w:rPr>
          <w:rFonts w:eastAsia="Times New Roman" w:cs="Arial"/>
          <w:sz w:val="22"/>
          <w:szCs w:val="22"/>
        </w:rPr>
        <w:t>ve</w:t>
      </w:r>
      <w:r w:rsidR="00806726" w:rsidRPr="00911499">
        <w:rPr>
          <w:rFonts w:eastAsia="Times New Roman" w:cs="Arial"/>
          <w:sz w:val="22"/>
          <w:szCs w:val="22"/>
        </w:rPr>
        <w:t xml:space="preserve"> </w:t>
      </w:r>
      <w:r w:rsidR="00AD6D57">
        <w:rPr>
          <w:rFonts w:eastAsia="Times New Roman" w:cs="Arial"/>
          <w:sz w:val="22"/>
          <w:szCs w:val="22"/>
        </w:rPr>
        <w:t xml:space="preserve">also </w:t>
      </w:r>
      <w:r w:rsidR="00B16BE3" w:rsidRPr="00911499">
        <w:rPr>
          <w:rFonts w:eastAsia="Times New Roman" w:cs="Arial"/>
          <w:sz w:val="22"/>
          <w:szCs w:val="22"/>
        </w:rPr>
        <w:t xml:space="preserve">provided FRSs with a communication pack for potential industrial action. </w:t>
      </w:r>
    </w:p>
    <w:p w14:paraId="75F72C67" w14:textId="6D321148" w:rsidR="00C25FBF" w:rsidRPr="00D239F2" w:rsidRDefault="00D47A53" w:rsidP="00BC0DC9">
      <w:pPr>
        <w:pStyle w:val="ListParagraph"/>
        <w:numPr>
          <w:ilvl w:val="0"/>
          <w:numId w:val="7"/>
        </w:numPr>
        <w:spacing w:after="240" w:line="276" w:lineRule="auto"/>
        <w:contextualSpacing w:val="0"/>
        <w:jc w:val="both"/>
        <w:rPr>
          <w:rFonts w:cs="Arial"/>
          <w:b/>
          <w:bCs/>
          <w:sz w:val="22"/>
          <w:szCs w:val="22"/>
        </w:rPr>
      </w:pPr>
      <w:r w:rsidRPr="00D239F2">
        <w:rPr>
          <w:rFonts w:cs="Arial"/>
          <w:b/>
          <w:bCs/>
          <w:sz w:val="22"/>
          <w:szCs w:val="22"/>
        </w:rPr>
        <w:t>Prevention</w:t>
      </w:r>
      <w:r w:rsidR="000A0F76">
        <w:rPr>
          <w:rFonts w:cs="Arial"/>
          <w:b/>
          <w:bCs/>
          <w:sz w:val="22"/>
          <w:szCs w:val="22"/>
        </w:rPr>
        <w:t xml:space="preserve"> Update</w:t>
      </w:r>
    </w:p>
    <w:p w14:paraId="44D4067A" w14:textId="7053DFBC" w:rsidR="009606C4" w:rsidRPr="00D239F2" w:rsidRDefault="00D87D66" w:rsidP="00F00768">
      <w:pPr>
        <w:spacing w:after="120" w:line="276" w:lineRule="auto"/>
        <w:ind w:firstLine="0"/>
        <w:jc w:val="both"/>
        <w:rPr>
          <w:rFonts w:cs="Arial"/>
          <w:sz w:val="22"/>
          <w:szCs w:val="22"/>
          <w:u w:val="single"/>
        </w:rPr>
      </w:pPr>
      <w:r w:rsidRPr="00D239F2">
        <w:rPr>
          <w:rFonts w:cs="Arial"/>
          <w:sz w:val="22"/>
          <w:szCs w:val="22"/>
          <w:u w:val="single"/>
        </w:rPr>
        <w:t xml:space="preserve">Fire Kills Advertising Campaign </w:t>
      </w:r>
    </w:p>
    <w:p w14:paraId="78494597" w14:textId="049403DD" w:rsidR="00D507F0" w:rsidRPr="00D239F2" w:rsidRDefault="00AB0E3F" w:rsidP="00BC0DC9">
      <w:pPr>
        <w:pStyle w:val="ListParagraph"/>
        <w:numPr>
          <w:ilvl w:val="1"/>
          <w:numId w:val="7"/>
        </w:numPr>
        <w:spacing w:after="240" w:line="276" w:lineRule="auto"/>
        <w:contextualSpacing w:val="0"/>
        <w:jc w:val="both"/>
        <w:rPr>
          <w:rFonts w:cs="Arial"/>
          <w:sz w:val="22"/>
          <w:szCs w:val="22"/>
        </w:rPr>
      </w:pPr>
      <w:r w:rsidRPr="00D239F2">
        <w:rPr>
          <w:rFonts w:cs="Arial"/>
          <w:sz w:val="22"/>
          <w:szCs w:val="22"/>
        </w:rPr>
        <w:t xml:space="preserve">NFCC </w:t>
      </w:r>
      <w:r w:rsidR="00A65524">
        <w:rPr>
          <w:rFonts w:cs="Arial"/>
          <w:sz w:val="22"/>
          <w:szCs w:val="22"/>
        </w:rPr>
        <w:t>has been</w:t>
      </w:r>
      <w:r w:rsidRPr="00D239F2">
        <w:rPr>
          <w:rFonts w:cs="Arial"/>
          <w:sz w:val="22"/>
          <w:szCs w:val="22"/>
        </w:rPr>
        <w:t xml:space="preserve"> awarded </w:t>
      </w:r>
      <w:r w:rsidR="00D87D66" w:rsidRPr="00D239F2">
        <w:rPr>
          <w:rFonts w:cs="Arial"/>
          <w:sz w:val="22"/>
          <w:szCs w:val="22"/>
        </w:rPr>
        <w:t xml:space="preserve">Fire Prevention grant funding </w:t>
      </w:r>
      <w:r w:rsidRPr="00D239F2">
        <w:rPr>
          <w:rFonts w:cs="Arial"/>
          <w:sz w:val="22"/>
          <w:szCs w:val="22"/>
        </w:rPr>
        <w:t>to deliver t</w:t>
      </w:r>
      <w:r w:rsidR="00515980" w:rsidRPr="00D239F2">
        <w:rPr>
          <w:rFonts w:cs="Arial"/>
          <w:sz w:val="22"/>
          <w:szCs w:val="22"/>
        </w:rPr>
        <w:t>he Fire Kills national advertising campaign</w:t>
      </w:r>
      <w:r w:rsidRPr="00D239F2">
        <w:rPr>
          <w:rFonts w:cs="Arial"/>
          <w:sz w:val="22"/>
          <w:szCs w:val="22"/>
        </w:rPr>
        <w:t>, which ra</w:t>
      </w:r>
      <w:r w:rsidR="00515980" w:rsidRPr="00D239F2">
        <w:rPr>
          <w:rFonts w:cs="Arial"/>
          <w:sz w:val="22"/>
          <w:szCs w:val="22"/>
        </w:rPr>
        <w:t>n 1–28 February 2023</w:t>
      </w:r>
      <w:r w:rsidR="00940E9C" w:rsidRPr="00D239F2">
        <w:rPr>
          <w:rFonts w:cs="Arial"/>
          <w:sz w:val="22"/>
          <w:szCs w:val="22"/>
        </w:rPr>
        <w:t>. Th</w:t>
      </w:r>
      <w:r w:rsidRPr="00D239F2">
        <w:rPr>
          <w:rFonts w:cs="Arial"/>
          <w:sz w:val="22"/>
          <w:szCs w:val="22"/>
        </w:rPr>
        <w:t>e</w:t>
      </w:r>
      <w:r w:rsidR="00940E9C" w:rsidRPr="00D239F2">
        <w:rPr>
          <w:rFonts w:cs="Arial"/>
          <w:sz w:val="22"/>
          <w:szCs w:val="22"/>
        </w:rPr>
        <w:t xml:space="preserve"> campaign promotes key fire </w:t>
      </w:r>
      <w:r w:rsidR="00A65524">
        <w:rPr>
          <w:rFonts w:cs="Arial"/>
          <w:sz w:val="22"/>
          <w:szCs w:val="22"/>
        </w:rPr>
        <w:t>P</w:t>
      </w:r>
      <w:r w:rsidR="00940E9C" w:rsidRPr="00D239F2">
        <w:rPr>
          <w:rFonts w:cs="Arial"/>
          <w:sz w:val="22"/>
          <w:szCs w:val="22"/>
        </w:rPr>
        <w:t xml:space="preserve">revention messages and targets television and online audiences. </w:t>
      </w:r>
      <w:r w:rsidR="00D402AD" w:rsidRPr="00D239F2">
        <w:rPr>
          <w:rFonts w:cs="Arial"/>
          <w:sz w:val="22"/>
          <w:szCs w:val="22"/>
        </w:rPr>
        <w:t xml:space="preserve">Toolkits </w:t>
      </w:r>
      <w:r w:rsidR="007B0064" w:rsidRPr="00D239F2">
        <w:rPr>
          <w:rFonts w:cs="Arial"/>
          <w:sz w:val="22"/>
          <w:szCs w:val="22"/>
        </w:rPr>
        <w:t xml:space="preserve">to help FRSs promote the campaign </w:t>
      </w:r>
      <w:r w:rsidR="00D402AD" w:rsidRPr="00D239F2">
        <w:rPr>
          <w:rFonts w:cs="Arial"/>
          <w:sz w:val="22"/>
          <w:szCs w:val="22"/>
        </w:rPr>
        <w:t>were jointly produced by NFCC and the Home Office</w:t>
      </w:r>
      <w:r w:rsidR="002D789F" w:rsidRPr="00D239F2">
        <w:rPr>
          <w:rFonts w:cs="Arial"/>
          <w:sz w:val="22"/>
          <w:szCs w:val="22"/>
        </w:rPr>
        <w:t>.</w:t>
      </w:r>
    </w:p>
    <w:p w14:paraId="1BE7C927" w14:textId="414309FD" w:rsidR="002D789F" w:rsidRPr="00D239F2" w:rsidRDefault="002D789F" w:rsidP="00F00768">
      <w:pPr>
        <w:spacing w:after="120" w:line="276" w:lineRule="auto"/>
        <w:ind w:firstLine="0"/>
        <w:jc w:val="both"/>
        <w:rPr>
          <w:rFonts w:cs="Arial"/>
          <w:sz w:val="22"/>
          <w:szCs w:val="22"/>
          <w:u w:val="single"/>
        </w:rPr>
      </w:pPr>
      <w:r w:rsidRPr="00D239F2">
        <w:rPr>
          <w:rFonts w:cs="Arial"/>
          <w:sz w:val="22"/>
          <w:szCs w:val="22"/>
          <w:u w:val="single"/>
        </w:rPr>
        <w:t>Children and Young People</w:t>
      </w:r>
      <w:r w:rsidR="00D35F4A" w:rsidRPr="00D239F2">
        <w:rPr>
          <w:rFonts w:cs="Arial"/>
          <w:sz w:val="22"/>
          <w:szCs w:val="22"/>
          <w:u w:val="single"/>
        </w:rPr>
        <w:t xml:space="preserve"> (CYP)</w:t>
      </w:r>
      <w:r w:rsidR="00D87D66" w:rsidRPr="00D239F2">
        <w:rPr>
          <w:rFonts w:cs="Arial"/>
          <w:sz w:val="22"/>
          <w:szCs w:val="22"/>
          <w:u w:val="single"/>
        </w:rPr>
        <w:t xml:space="preserve"> </w:t>
      </w:r>
      <w:r w:rsidR="008C3243" w:rsidRPr="00D239F2">
        <w:rPr>
          <w:rFonts w:cs="Arial"/>
          <w:sz w:val="22"/>
          <w:szCs w:val="22"/>
          <w:u w:val="single"/>
        </w:rPr>
        <w:t>Project</w:t>
      </w:r>
    </w:p>
    <w:p w14:paraId="46539127" w14:textId="26DFBD88" w:rsidR="004C4BF6" w:rsidRPr="00D239F2" w:rsidRDefault="006C370A" w:rsidP="00BC0DC9">
      <w:pPr>
        <w:pStyle w:val="ListParagraph"/>
        <w:numPr>
          <w:ilvl w:val="1"/>
          <w:numId w:val="7"/>
        </w:numPr>
        <w:spacing w:after="240" w:line="276" w:lineRule="auto"/>
        <w:contextualSpacing w:val="0"/>
        <w:jc w:val="both"/>
        <w:rPr>
          <w:rFonts w:cs="Arial"/>
          <w:sz w:val="22"/>
          <w:szCs w:val="22"/>
        </w:rPr>
      </w:pPr>
      <w:r w:rsidRPr="00D239F2">
        <w:rPr>
          <w:rFonts w:cs="Arial"/>
          <w:sz w:val="22"/>
          <w:szCs w:val="22"/>
        </w:rPr>
        <w:t xml:space="preserve">The new </w:t>
      </w:r>
      <w:r w:rsidR="00C927CB" w:rsidRPr="00D239F2">
        <w:rPr>
          <w:rFonts w:cs="Arial"/>
          <w:sz w:val="22"/>
          <w:szCs w:val="22"/>
        </w:rPr>
        <w:t xml:space="preserve">UK </w:t>
      </w:r>
      <w:r w:rsidRPr="00D239F2">
        <w:rPr>
          <w:rFonts w:cs="Arial"/>
          <w:sz w:val="22"/>
          <w:szCs w:val="22"/>
        </w:rPr>
        <w:t>Fire Cadet</w:t>
      </w:r>
      <w:r w:rsidR="00C927CB" w:rsidRPr="00D239F2">
        <w:rPr>
          <w:rFonts w:cs="Arial"/>
          <w:sz w:val="22"/>
          <w:szCs w:val="22"/>
        </w:rPr>
        <w:t xml:space="preserve"> (UKFC)</w:t>
      </w:r>
      <w:r w:rsidRPr="00D239F2">
        <w:rPr>
          <w:rFonts w:cs="Arial"/>
          <w:sz w:val="22"/>
          <w:szCs w:val="22"/>
        </w:rPr>
        <w:t xml:space="preserve"> Framework which sets out the vision for UKFC for the next three years has been approved</w:t>
      </w:r>
      <w:r w:rsidR="00344BAA" w:rsidRPr="00D239F2">
        <w:rPr>
          <w:rFonts w:cs="Arial"/>
          <w:sz w:val="22"/>
          <w:szCs w:val="22"/>
        </w:rPr>
        <w:t>. T</w:t>
      </w:r>
      <w:r w:rsidRPr="00D239F2">
        <w:rPr>
          <w:rFonts w:cs="Arial"/>
          <w:sz w:val="22"/>
          <w:szCs w:val="22"/>
        </w:rPr>
        <w:t>he UKFC Operating Protocol</w:t>
      </w:r>
      <w:r w:rsidR="007B0064">
        <w:rPr>
          <w:rFonts w:cs="Arial"/>
          <w:sz w:val="22"/>
          <w:szCs w:val="22"/>
        </w:rPr>
        <w:t xml:space="preserve"> covering</w:t>
      </w:r>
      <w:r w:rsidR="00523D95" w:rsidRPr="00D239F2">
        <w:rPr>
          <w:rFonts w:cs="Arial"/>
          <w:sz w:val="22"/>
          <w:szCs w:val="22"/>
        </w:rPr>
        <w:t xml:space="preserve"> relationships between NFCC, UKFC</w:t>
      </w:r>
      <w:r w:rsidR="00627FCE">
        <w:rPr>
          <w:rFonts w:cs="Arial"/>
          <w:sz w:val="22"/>
          <w:szCs w:val="22"/>
        </w:rPr>
        <w:t>,</w:t>
      </w:r>
      <w:r w:rsidR="00523D95" w:rsidRPr="00D239F2">
        <w:rPr>
          <w:rFonts w:cs="Arial"/>
          <w:sz w:val="22"/>
          <w:szCs w:val="22"/>
        </w:rPr>
        <w:t xml:space="preserve"> and FRSs </w:t>
      </w:r>
      <w:r w:rsidR="00627FCE">
        <w:rPr>
          <w:rFonts w:cs="Arial"/>
          <w:sz w:val="22"/>
          <w:szCs w:val="22"/>
        </w:rPr>
        <w:t xml:space="preserve">and the MoU between NFCC and the Fire Fighters Charity </w:t>
      </w:r>
      <w:r w:rsidR="00C42474">
        <w:rPr>
          <w:rFonts w:cs="Arial"/>
          <w:sz w:val="22"/>
          <w:szCs w:val="22"/>
        </w:rPr>
        <w:t>have both</w:t>
      </w:r>
      <w:r w:rsidR="00C42474" w:rsidRPr="00D239F2">
        <w:rPr>
          <w:rFonts w:cs="Arial"/>
          <w:sz w:val="22"/>
          <w:szCs w:val="22"/>
        </w:rPr>
        <w:t xml:space="preserve"> </w:t>
      </w:r>
      <w:r w:rsidR="00523D95" w:rsidRPr="00D239F2">
        <w:rPr>
          <w:rFonts w:cs="Arial"/>
          <w:sz w:val="22"/>
          <w:szCs w:val="22"/>
        </w:rPr>
        <w:t>been agreed.</w:t>
      </w:r>
      <w:r w:rsidRPr="00D239F2">
        <w:rPr>
          <w:rFonts w:cs="Arial"/>
          <w:sz w:val="22"/>
          <w:szCs w:val="22"/>
        </w:rPr>
        <w:t xml:space="preserve"> </w:t>
      </w:r>
      <w:r w:rsidR="00A42C6C" w:rsidRPr="00D239F2">
        <w:rPr>
          <w:rFonts w:cs="Arial"/>
          <w:sz w:val="22"/>
          <w:szCs w:val="22"/>
        </w:rPr>
        <w:t xml:space="preserve">An event to </w:t>
      </w:r>
      <w:r w:rsidR="00344BAA" w:rsidRPr="00D239F2">
        <w:rPr>
          <w:rFonts w:cs="Arial"/>
          <w:sz w:val="22"/>
          <w:szCs w:val="22"/>
        </w:rPr>
        <w:t>boost post-Covid</w:t>
      </w:r>
      <w:r w:rsidR="00525F29" w:rsidRPr="00D239F2">
        <w:rPr>
          <w:rFonts w:cs="Arial"/>
          <w:sz w:val="22"/>
          <w:szCs w:val="22"/>
        </w:rPr>
        <w:t xml:space="preserve"> </w:t>
      </w:r>
      <w:r w:rsidR="005932BA" w:rsidRPr="00D239F2">
        <w:rPr>
          <w:rFonts w:cs="Arial"/>
          <w:sz w:val="22"/>
          <w:szCs w:val="22"/>
        </w:rPr>
        <w:t>relationships</w:t>
      </w:r>
      <w:r w:rsidR="00525F29" w:rsidRPr="00D239F2">
        <w:rPr>
          <w:rFonts w:cs="Arial"/>
          <w:sz w:val="22"/>
          <w:szCs w:val="22"/>
        </w:rPr>
        <w:t xml:space="preserve"> </w:t>
      </w:r>
      <w:r w:rsidR="005932BA" w:rsidRPr="00D239F2">
        <w:rPr>
          <w:rFonts w:cs="Arial"/>
          <w:sz w:val="22"/>
          <w:szCs w:val="22"/>
        </w:rPr>
        <w:t>between</w:t>
      </w:r>
      <w:r w:rsidR="00525F29" w:rsidRPr="00D239F2">
        <w:rPr>
          <w:rFonts w:cs="Arial"/>
          <w:sz w:val="22"/>
          <w:szCs w:val="22"/>
        </w:rPr>
        <w:t xml:space="preserve"> FRS</w:t>
      </w:r>
      <w:r w:rsidR="005932BA" w:rsidRPr="00D239F2">
        <w:rPr>
          <w:rFonts w:cs="Arial"/>
          <w:sz w:val="22"/>
          <w:szCs w:val="22"/>
        </w:rPr>
        <w:t>s</w:t>
      </w:r>
      <w:r w:rsidR="00525F29" w:rsidRPr="00D239F2">
        <w:rPr>
          <w:rFonts w:cs="Arial"/>
          <w:sz w:val="22"/>
          <w:szCs w:val="22"/>
        </w:rPr>
        <w:t>, the Prince’s Trust</w:t>
      </w:r>
      <w:r w:rsidR="007B668E">
        <w:rPr>
          <w:rFonts w:cs="Arial"/>
          <w:sz w:val="22"/>
          <w:szCs w:val="22"/>
        </w:rPr>
        <w:t>,</w:t>
      </w:r>
      <w:r w:rsidR="00525F29" w:rsidRPr="00D239F2">
        <w:rPr>
          <w:rFonts w:cs="Arial"/>
          <w:sz w:val="22"/>
          <w:szCs w:val="22"/>
        </w:rPr>
        <w:t xml:space="preserve"> and other key </w:t>
      </w:r>
      <w:r w:rsidR="005932BA" w:rsidRPr="00D239F2">
        <w:rPr>
          <w:rFonts w:cs="Arial"/>
          <w:sz w:val="22"/>
          <w:szCs w:val="22"/>
        </w:rPr>
        <w:t>stakeholders</w:t>
      </w:r>
      <w:r w:rsidR="00525F29" w:rsidRPr="00D239F2">
        <w:rPr>
          <w:rFonts w:cs="Arial"/>
          <w:sz w:val="22"/>
          <w:szCs w:val="22"/>
        </w:rPr>
        <w:t xml:space="preserve"> wi</w:t>
      </w:r>
      <w:r w:rsidR="005932BA" w:rsidRPr="00D239F2">
        <w:rPr>
          <w:rFonts w:cs="Arial"/>
          <w:sz w:val="22"/>
          <w:szCs w:val="22"/>
        </w:rPr>
        <w:t>l</w:t>
      </w:r>
      <w:r w:rsidR="00525F29" w:rsidRPr="00D239F2">
        <w:rPr>
          <w:rFonts w:cs="Arial"/>
          <w:sz w:val="22"/>
          <w:szCs w:val="22"/>
        </w:rPr>
        <w:t>l take place on 22 March 2023</w:t>
      </w:r>
      <w:r w:rsidR="005932BA" w:rsidRPr="00D239F2">
        <w:rPr>
          <w:rFonts w:cs="Arial"/>
          <w:sz w:val="22"/>
          <w:szCs w:val="22"/>
        </w:rPr>
        <w:t xml:space="preserve">. </w:t>
      </w:r>
    </w:p>
    <w:p w14:paraId="36165363" w14:textId="79528F70" w:rsidR="00A47D11" w:rsidRPr="007B0064" w:rsidRDefault="0029248E">
      <w:pPr>
        <w:pStyle w:val="ListParagraph"/>
        <w:numPr>
          <w:ilvl w:val="1"/>
          <w:numId w:val="7"/>
        </w:numPr>
        <w:spacing w:after="240" w:line="276" w:lineRule="auto"/>
        <w:contextualSpacing w:val="0"/>
        <w:jc w:val="both"/>
        <w:rPr>
          <w:rFonts w:cs="Arial"/>
          <w:sz w:val="22"/>
          <w:szCs w:val="22"/>
        </w:rPr>
      </w:pPr>
      <w:r w:rsidRPr="007B0064">
        <w:rPr>
          <w:rFonts w:cs="Arial"/>
          <w:sz w:val="22"/>
          <w:szCs w:val="22"/>
        </w:rPr>
        <w:lastRenderedPageBreak/>
        <w:t xml:space="preserve">Fire </w:t>
      </w:r>
      <w:r w:rsidR="000D1AC7" w:rsidRPr="007B0064">
        <w:rPr>
          <w:rFonts w:cs="Arial"/>
          <w:sz w:val="22"/>
          <w:szCs w:val="22"/>
        </w:rPr>
        <w:t xml:space="preserve">safety intervention awareness training </w:t>
      </w:r>
      <w:r w:rsidRPr="007B0064">
        <w:rPr>
          <w:rFonts w:cs="Arial"/>
          <w:sz w:val="22"/>
          <w:szCs w:val="22"/>
        </w:rPr>
        <w:t>for FRS leaders is ready to be delivered. NFCC are working in partnership with</w:t>
      </w:r>
      <w:r w:rsidR="00C42474">
        <w:rPr>
          <w:rFonts w:cs="Arial"/>
          <w:sz w:val="22"/>
          <w:szCs w:val="22"/>
        </w:rPr>
        <w:t xml:space="preserve"> the</w:t>
      </w:r>
      <w:r w:rsidR="00470383">
        <w:rPr>
          <w:rFonts w:cs="Arial"/>
          <w:sz w:val="22"/>
          <w:szCs w:val="22"/>
        </w:rPr>
        <w:t xml:space="preserve"> training provider</w:t>
      </w:r>
      <w:r w:rsidRPr="007B0064">
        <w:rPr>
          <w:rFonts w:cs="Arial"/>
          <w:sz w:val="22"/>
          <w:szCs w:val="22"/>
        </w:rPr>
        <w:t xml:space="preserve"> CVQO to develop two courses for FRS staff who work with CYP.</w:t>
      </w:r>
      <w:r w:rsidR="00C04914">
        <w:rPr>
          <w:rFonts w:cs="Arial"/>
          <w:sz w:val="22"/>
          <w:szCs w:val="22"/>
        </w:rPr>
        <w:t xml:space="preserve"> </w:t>
      </w:r>
      <w:r w:rsidR="00354118" w:rsidRPr="007B0064">
        <w:rPr>
          <w:rFonts w:cs="Arial"/>
          <w:sz w:val="22"/>
          <w:szCs w:val="22"/>
        </w:rPr>
        <w:t xml:space="preserve">Following the tragic events in December, </w:t>
      </w:r>
      <w:r w:rsidR="00FC5DA6" w:rsidRPr="007B0064">
        <w:rPr>
          <w:rFonts w:cs="Arial"/>
          <w:sz w:val="22"/>
          <w:szCs w:val="22"/>
        </w:rPr>
        <w:t xml:space="preserve">the Prevention team </w:t>
      </w:r>
      <w:r w:rsidR="00C17409" w:rsidRPr="007B0064">
        <w:rPr>
          <w:rFonts w:cs="Arial"/>
          <w:sz w:val="22"/>
          <w:szCs w:val="22"/>
        </w:rPr>
        <w:t xml:space="preserve">produced a factsheet and poster </w:t>
      </w:r>
      <w:r w:rsidR="00DC1888">
        <w:rPr>
          <w:rFonts w:cs="Arial"/>
          <w:sz w:val="22"/>
          <w:szCs w:val="22"/>
        </w:rPr>
        <w:t>for</w:t>
      </w:r>
      <w:r w:rsidR="00627FCE">
        <w:rPr>
          <w:rFonts w:cs="Arial"/>
          <w:sz w:val="22"/>
          <w:szCs w:val="22"/>
        </w:rPr>
        <w:t xml:space="preserve"> public safety advice</w:t>
      </w:r>
      <w:r w:rsidR="00C17409" w:rsidRPr="007B0064">
        <w:rPr>
          <w:rFonts w:cs="Arial"/>
          <w:sz w:val="22"/>
          <w:szCs w:val="22"/>
        </w:rPr>
        <w:t xml:space="preserve"> around frozen rivers and lakes</w:t>
      </w:r>
      <w:r w:rsidR="00354118" w:rsidRPr="007B0064">
        <w:rPr>
          <w:rFonts w:cs="Arial"/>
          <w:sz w:val="22"/>
          <w:szCs w:val="22"/>
        </w:rPr>
        <w:t xml:space="preserve">, and regional workshops are being held in early 2023. </w:t>
      </w:r>
      <w:r w:rsidR="002A16A0" w:rsidRPr="007B0064">
        <w:rPr>
          <w:rFonts w:cs="Arial"/>
          <w:sz w:val="22"/>
          <w:szCs w:val="22"/>
        </w:rPr>
        <w:t xml:space="preserve">A survey has been circulated to </w:t>
      </w:r>
      <w:r w:rsidR="00225A16" w:rsidRPr="007B0064">
        <w:rPr>
          <w:rFonts w:cs="Arial"/>
          <w:sz w:val="22"/>
          <w:szCs w:val="22"/>
        </w:rPr>
        <w:t>FRSs</w:t>
      </w:r>
      <w:r w:rsidR="002A16A0" w:rsidRPr="007B0064">
        <w:rPr>
          <w:rFonts w:cs="Arial"/>
          <w:sz w:val="22"/>
          <w:szCs w:val="22"/>
        </w:rPr>
        <w:t xml:space="preserve"> to provide feedback following the launch of the Early Intervention Framework.</w:t>
      </w:r>
      <w:r w:rsidR="00C04914">
        <w:rPr>
          <w:rFonts w:cs="Arial"/>
          <w:sz w:val="22"/>
          <w:szCs w:val="22"/>
        </w:rPr>
        <w:t xml:space="preserve"> </w:t>
      </w:r>
    </w:p>
    <w:p w14:paraId="6D950EC8" w14:textId="40BF2683" w:rsidR="007D40B2" w:rsidRPr="007C7576" w:rsidRDefault="007D40B2" w:rsidP="00F00768">
      <w:pPr>
        <w:spacing w:after="120" w:line="276" w:lineRule="auto"/>
        <w:ind w:firstLine="0"/>
        <w:jc w:val="both"/>
        <w:rPr>
          <w:rFonts w:cs="Arial"/>
          <w:sz w:val="22"/>
          <w:szCs w:val="22"/>
          <w:u w:val="single"/>
        </w:rPr>
      </w:pPr>
      <w:r w:rsidRPr="007C7576">
        <w:rPr>
          <w:rFonts w:cs="Arial"/>
          <w:sz w:val="22"/>
          <w:szCs w:val="22"/>
          <w:u w:val="single"/>
        </w:rPr>
        <w:t>Road, Water, and Home Safety</w:t>
      </w:r>
      <w:r w:rsidR="00CF6FBD" w:rsidRPr="007C7576">
        <w:rPr>
          <w:rFonts w:cs="Arial"/>
          <w:sz w:val="22"/>
          <w:szCs w:val="22"/>
          <w:u w:val="single"/>
        </w:rPr>
        <w:t xml:space="preserve"> Projects</w:t>
      </w:r>
    </w:p>
    <w:p w14:paraId="7C878D35" w14:textId="06CF823A" w:rsidR="007D40B2" w:rsidRPr="007C7576" w:rsidRDefault="00F173AA">
      <w:pPr>
        <w:pStyle w:val="ListParagraph"/>
        <w:numPr>
          <w:ilvl w:val="1"/>
          <w:numId w:val="7"/>
        </w:numPr>
        <w:spacing w:after="240" w:line="276" w:lineRule="auto"/>
        <w:contextualSpacing w:val="0"/>
        <w:jc w:val="both"/>
        <w:rPr>
          <w:rFonts w:cs="Arial"/>
          <w:sz w:val="22"/>
          <w:szCs w:val="22"/>
        </w:rPr>
      </w:pPr>
      <w:r w:rsidRPr="007C7576">
        <w:rPr>
          <w:rFonts w:cs="Arial"/>
          <w:sz w:val="22"/>
          <w:szCs w:val="22"/>
        </w:rPr>
        <w:t xml:space="preserve">The Project EDWARD action week took place in October and </w:t>
      </w:r>
      <w:r w:rsidR="00D92337" w:rsidRPr="007C7576">
        <w:rPr>
          <w:rFonts w:cs="Arial"/>
          <w:sz w:val="22"/>
          <w:szCs w:val="22"/>
        </w:rPr>
        <w:t>d</w:t>
      </w:r>
      <w:r w:rsidR="00604776" w:rsidRPr="007C7576">
        <w:rPr>
          <w:rFonts w:cs="Arial"/>
          <w:sz w:val="22"/>
          <w:szCs w:val="22"/>
        </w:rPr>
        <w:t>iscussion</w:t>
      </w:r>
      <w:r w:rsidR="00B55DC4" w:rsidRPr="007C7576">
        <w:rPr>
          <w:rFonts w:cs="Arial"/>
          <w:sz w:val="22"/>
          <w:szCs w:val="22"/>
        </w:rPr>
        <w:t xml:space="preserve">s are being held on the charitable status and future of </w:t>
      </w:r>
      <w:proofErr w:type="spellStart"/>
      <w:r w:rsidR="00B55DC4" w:rsidRPr="007C7576">
        <w:rPr>
          <w:rFonts w:cs="Arial"/>
          <w:sz w:val="22"/>
          <w:szCs w:val="22"/>
        </w:rPr>
        <w:t>BikerDown</w:t>
      </w:r>
      <w:proofErr w:type="spellEnd"/>
      <w:r w:rsidR="00B55DC4" w:rsidRPr="007C7576">
        <w:rPr>
          <w:rFonts w:cs="Arial"/>
          <w:sz w:val="22"/>
          <w:szCs w:val="22"/>
        </w:rPr>
        <w:t xml:space="preserve">! </w:t>
      </w:r>
      <w:r w:rsidR="00F0767C" w:rsidRPr="007C7576">
        <w:rPr>
          <w:rFonts w:cs="Arial"/>
          <w:sz w:val="22"/>
          <w:szCs w:val="22"/>
        </w:rPr>
        <w:t xml:space="preserve">NFCC </w:t>
      </w:r>
      <w:r w:rsidR="0028483D" w:rsidRPr="007C7576">
        <w:rPr>
          <w:rFonts w:cs="Arial"/>
          <w:sz w:val="22"/>
          <w:szCs w:val="22"/>
        </w:rPr>
        <w:t xml:space="preserve">have supported </w:t>
      </w:r>
      <w:r w:rsidR="00F0767C" w:rsidRPr="007C7576">
        <w:rPr>
          <w:rFonts w:cs="Arial"/>
          <w:sz w:val="22"/>
          <w:szCs w:val="22"/>
        </w:rPr>
        <w:t>the RNLI Community Waterside Responder scheme</w:t>
      </w:r>
      <w:r w:rsidR="00E62616" w:rsidRPr="007C7576">
        <w:rPr>
          <w:rFonts w:cs="Arial"/>
          <w:sz w:val="22"/>
          <w:szCs w:val="22"/>
        </w:rPr>
        <w:t xml:space="preserve"> to train businesses at waterside venues, and this scheme now exists in many </w:t>
      </w:r>
      <w:r w:rsidR="0028483D" w:rsidRPr="007C7576">
        <w:rPr>
          <w:rFonts w:cs="Arial"/>
          <w:sz w:val="22"/>
          <w:szCs w:val="22"/>
        </w:rPr>
        <w:t xml:space="preserve">FRSs. The </w:t>
      </w:r>
      <w:proofErr w:type="spellStart"/>
      <w:r w:rsidR="0028483D" w:rsidRPr="007C7576">
        <w:rPr>
          <w:rFonts w:cs="Arial"/>
          <w:sz w:val="22"/>
          <w:szCs w:val="22"/>
        </w:rPr>
        <w:t>BeWaterAware</w:t>
      </w:r>
      <w:proofErr w:type="spellEnd"/>
      <w:r w:rsidR="0028483D" w:rsidRPr="007C7576">
        <w:rPr>
          <w:rFonts w:cs="Arial"/>
          <w:sz w:val="22"/>
          <w:szCs w:val="22"/>
        </w:rPr>
        <w:t xml:space="preserve"> campaign beings on 24 April 2023. </w:t>
      </w:r>
    </w:p>
    <w:p w14:paraId="25A63B70" w14:textId="6EDBAD1F" w:rsidR="00B33A12" w:rsidRPr="00D239F2" w:rsidRDefault="007D41CD" w:rsidP="00F00768">
      <w:pPr>
        <w:spacing w:after="120" w:line="276" w:lineRule="auto"/>
        <w:ind w:firstLine="0"/>
        <w:jc w:val="both"/>
        <w:rPr>
          <w:rFonts w:cs="Arial"/>
          <w:sz w:val="22"/>
          <w:szCs w:val="22"/>
          <w:u w:val="single"/>
        </w:rPr>
      </w:pPr>
      <w:r w:rsidRPr="00D239F2">
        <w:rPr>
          <w:rFonts w:cs="Arial"/>
          <w:sz w:val="22"/>
          <w:szCs w:val="22"/>
          <w:u w:val="single"/>
        </w:rPr>
        <w:t>Community Mental Health and Fire Risk Project</w:t>
      </w:r>
    </w:p>
    <w:p w14:paraId="238D5692" w14:textId="3691843E" w:rsidR="007D41CD" w:rsidRPr="00D239F2" w:rsidRDefault="007D41CD" w:rsidP="007D41CD">
      <w:pPr>
        <w:pStyle w:val="ListParagraph"/>
        <w:numPr>
          <w:ilvl w:val="1"/>
          <w:numId w:val="7"/>
        </w:numPr>
        <w:spacing w:after="240" w:line="276" w:lineRule="auto"/>
        <w:contextualSpacing w:val="0"/>
        <w:jc w:val="both"/>
        <w:rPr>
          <w:rFonts w:cs="Arial"/>
          <w:sz w:val="22"/>
          <w:szCs w:val="22"/>
        </w:rPr>
      </w:pPr>
      <w:r w:rsidRPr="00D239F2">
        <w:rPr>
          <w:rFonts w:cs="Arial"/>
          <w:sz w:val="22"/>
          <w:szCs w:val="22"/>
        </w:rPr>
        <w:t xml:space="preserve">Nottingham Trent University </w:t>
      </w:r>
      <w:r w:rsidR="005538B8">
        <w:rPr>
          <w:rFonts w:cs="Arial"/>
          <w:sz w:val="22"/>
          <w:szCs w:val="22"/>
        </w:rPr>
        <w:t xml:space="preserve">(NTU) </w:t>
      </w:r>
      <w:r w:rsidRPr="00D239F2">
        <w:rPr>
          <w:rFonts w:cs="Arial"/>
          <w:sz w:val="22"/>
          <w:szCs w:val="22"/>
        </w:rPr>
        <w:t xml:space="preserve">has finalised the </w:t>
      </w:r>
      <w:r w:rsidR="006C0C26" w:rsidRPr="00D239F2">
        <w:rPr>
          <w:rFonts w:cs="Arial"/>
          <w:sz w:val="22"/>
          <w:szCs w:val="22"/>
        </w:rPr>
        <w:t xml:space="preserve">mental health and fire risk </w:t>
      </w:r>
      <w:r w:rsidRPr="00D239F2">
        <w:rPr>
          <w:rFonts w:cs="Arial"/>
          <w:sz w:val="22"/>
          <w:szCs w:val="22"/>
        </w:rPr>
        <w:t>research</w:t>
      </w:r>
      <w:r w:rsidR="006C0C26">
        <w:rPr>
          <w:rFonts w:cs="Arial"/>
          <w:sz w:val="22"/>
          <w:szCs w:val="22"/>
        </w:rPr>
        <w:t>,</w:t>
      </w:r>
      <w:r w:rsidRPr="00D239F2">
        <w:rPr>
          <w:rFonts w:cs="Arial"/>
          <w:sz w:val="22"/>
          <w:szCs w:val="22"/>
        </w:rPr>
        <w:t xml:space="preserve"> which has 18 recommendations for the sector. The NFCC Community Mental Health Board will be taking forward these recommendations.</w:t>
      </w:r>
    </w:p>
    <w:p w14:paraId="0D67A689" w14:textId="08E67AEC" w:rsidR="004C4BF6" w:rsidRPr="00D239F2" w:rsidRDefault="004C4BF6" w:rsidP="00F00768">
      <w:pPr>
        <w:spacing w:after="120" w:line="276" w:lineRule="auto"/>
        <w:ind w:firstLine="0"/>
        <w:jc w:val="both"/>
        <w:rPr>
          <w:rFonts w:cs="Arial"/>
          <w:sz w:val="22"/>
          <w:szCs w:val="22"/>
          <w:u w:val="single"/>
        </w:rPr>
      </w:pPr>
      <w:r w:rsidRPr="00D239F2">
        <w:rPr>
          <w:rFonts w:cs="Arial"/>
          <w:sz w:val="22"/>
          <w:szCs w:val="22"/>
          <w:u w:val="single"/>
        </w:rPr>
        <w:t>Safeguarding Project</w:t>
      </w:r>
    </w:p>
    <w:p w14:paraId="2DD245FE" w14:textId="4A784F31" w:rsidR="0032547D" w:rsidRDefault="002037C6" w:rsidP="00BC0DC9">
      <w:pPr>
        <w:pStyle w:val="ListParagraph"/>
        <w:numPr>
          <w:ilvl w:val="1"/>
          <w:numId w:val="7"/>
        </w:numPr>
        <w:spacing w:after="240" w:line="276" w:lineRule="auto"/>
        <w:contextualSpacing w:val="0"/>
        <w:jc w:val="both"/>
        <w:rPr>
          <w:rFonts w:cs="Arial"/>
          <w:sz w:val="22"/>
          <w:szCs w:val="22"/>
        </w:rPr>
      </w:pPr>
      <w:r w:rsidRPr="00D239F2">
        <w:rPr>
          <w:rFonts w:cs="Arial"/>
          <w:sz w:val="22"/>
          <w:szCs w:val="22"/>
        </w:rPr>
        <w:t xml:space="preserve">The </w:t>
      </w:r>
      <w:r w:rsidR="00A73D9D" w:rsidRPr="00D239F2">
        <w:rPr>
          <w:rFonts w:cs="Arial"/>
          <w:sz w:val="22"/>
          <w:szCs w:val="22"/>
        </w:rPr>
        <w:t>Safeguarding</w:t>
      </w:r>
      <w:r w:rsidRPr="00D239F2">
        <w:rPr>
          <w:rFonts w:cs="Arial"/>
          <w:sz w:val="22"/>
          <w:szCs w:val="22"/>
        </w:rPr>
        <w:t xml:space="preserve"> Regional Leads Forum commenced in October 2022</w:t>
      </w:r>
      <w:r w:rsidR="00A06A60" w:rsidRPr="00D239F2">
        <w:rPr>
          <w:rFonts w:cs="Arial"/>
          <w:sz w:val="22"/>
          <w:szCs w:val="22"/>
        </w:rPr>
        <w:t xml:space="preserve">. </w:t>
      </w:r>
      <w:r w:rsidR="0032547D">
        <w:rPr>
          <w:rFonts w:cs="Arial"/>
          <w:sz w:val="22"/>
          <w:szCs w:val="22"/>
        </w:rPr>
        <w:t>The Self-Assessment Framework is</w:t>
      </w:r>
      <w:r w:rsidR="00F7580A">
        <w:rPr>
          <w:rFonts w:cs="Arial"/>
          <w:sz w:val="22"/>
          <w:szCs w:val="22"/>
        </w:rPr>
        <w:t xml:space="preserve"> </w:t>
      </w:r>
      <w:r w:rsidR="0032547D">
        <w:rPr>
          <w:rFonts w:cs="Arial"/>
          <w:sz w:val="22"/>
          <w:szCs w:val="22"/>
        </w:rPr>
        <w:t>receiving feedback nationally</w:t>
      </w:r>
      <w:r w:rsidR="008F4794">
        <w:rPr>
          <w:rFonts w:cs="Arial"/>
          <w:sz w:val="22"/>
          <w:szCs w:val="22"/>
        </w:rPr>
        <w:t>, and</w:t>
      </w:r>
      <w:r w:rsidR="00583903">
        <w:rPr>
          <w:rFonts w:cs="Arial"/>
          <w:sz w:val="22"/>
          <w:szCs w:val="22"/>
        </w:rPr>
        <w:t xml:space="preserve"> </w:t>
      </w:r>
      <w:r w:rsidR="008F4794">
        <w:rPr>
          <w:rFonts w:cs="Arial"/>
          <w:sz w:val="22"/>
          <w:szCs w:val="22"/>
        </w:rPr>
        <w:t>t</w:t>
      </w:r>
      <w:r w:rsidR="00583903">
        <w:rPr>
          <w:rFonts w:cs="Arial"/>
          <w:sz w:val="22"/>
          <w:szCs w:val="22"/>
        </w:rPr>
        <w:t>here is ongoing</w:t>
      </w:r>
      <w:r w:rsidR="00583903" w:rsidRPr="00583903">
        <w:rPr>
          <w:rFonts w:cs="Arial"/>
          <w:sz w:val="22"/>
          <w:szCs w:val="22"/>
        </w:rPr>
        <w:t xml:space="preserve"> partnership work within the care sector regarding hoarding, signs, symptoms, and </w:t>
      </w:r>
      <w:r w:rsidR="009B44DD">
        <w:rPr>
          <w:rFonts w:cs="Arial"/>
          <w:sz w:val="22"/>
          <w:szCs w:val="22"/>
        </w:rPr>
        <w:t>P</w:t>
      </w:r>
      <w:r w:rsidR="00583903" w:rsidRPr="00583903">
        <w:rPr>
          <w:rFonts w:cs="Arial"/>
          <w:sz w:val="22"/>
          <w:szCs w:val="22"/>
        </w:rPr>
        <w:t>revention messages.</w:t>
      </w:r>
      <w:r w:rsidR="00C71265" w:rsidRPr="00C71265">
        <w:rPr>
          <w:rFonts w:cs="Arial"/>
          <w:sz w:val="22"/>
          <w:szCs w:val="22"/>
        </w:rPr>
        <w:t xml:space="preserve"> </w:t>
      </w:r>
      <w:r w:rsidR="00C71265" w:rsidRPr="003736BF">
        <w:rPr>
          <w:rFonts w:cs="Arial"/>
          <w:sz w:val="22"/>
          <w:szCs w:val="22"/>
        </w:rPr>
        <w:t>NFCC presented at the national NHS Learning Week in November 2022</w:t>
      </w:r>
      <w:r w:rsidR="00C71265">
        <w:rPr>
          <w:rFonts w:cs="Arial"/>
          <w:sz w:val="22"/>
          <w:szCs w:val="22"/>
        </w:rPr>
        <w:t>.</w:t>
      </w:r>
    </w:p>
    <w:p w14:paraId="520AD758" w14:textId="42EC1429" w:rsidR="00C25FBF" w:rsidRPr="00D239F2" w:rsidRDefault="00EB2A96" w:rsidP="00BC0DC9">
      <w:pPr>
        <w:pStyle w:val="ListParagraph"/>
        <w:numPr>
          <w:ilvl w:val="0"/>
          <w:numId w:val="7"/>
        </w:numPr>
        <w:spacing w:after="240" w:line="276" w:lineRule="auto"/>
        <w:contextualSpacing w:val="0"/>
        <w:jc w:val="both"/>
        <w:rPr>
          <w:rFonts w:eastAsiaTheme="minorHAnsi" w:cs="Arial"/>
          <w:b/>
          <w:bCs/>
          <w:sz w:val="22"/>
          <w:szCs w:val="22"/>
          <w:lang w:eastAsia="en-GB"/>
        </w:rPr>
      </w:pPr>
      <w:r w:rsidRPr="00D239F2">
        <w:rPr>
          <w:rFonts w:cs="Arial"/>
          <w:b/>
          <w:bCs/>
          <w:sz w:val="22"/>
          <w:szCs w:val="22"/>
        </w:rPr>
        <w:t xml:space="preserve">People </w:t>
      </w:r>
      <w:r w:rsidR="00D60FC0" w:rsidRPr="00D239F2">
        <w:rPr>
          <w:rFonts w:cs="Arial"/>
          <w:b/>
          <w:bCs/>
          <w:sz w:val="22"/>
          <w:szCs w:val="22"/>
        </w:rPr>
        <w:t xml:space="preserve">Programme </w:t>
      </w:r>
      <w:r w:rsidRPr="00D239F2">
        <w:rPr>
          <w:rFonts w:eastAsiaTheme="minorHAnsi" w:cs="Arial"/>
          <w:b/>
          <w:bCs/>
          <w:sz w:val="22"/>
          <w:szCs w:val="22"/>
          <w:lang w:eastAsia="en-GB"/>
        </w:rPr>
        <w:t>Update</w:t>
      </w:r>
    </w:p>
    <w:p w14:paraId="07B0DB97" w14:textId="09BBF187" w:rsidR="00916FB2" w:rsidRDefault="00A926D1">
      <w:pPr>
        <w:pStyle w:val="ListParagraph"/>
        <w:numPr>
          <w:ilvl w:val="1"/>
          <w:numId w:val="7"/>
        </w:numPr>
        <w:spacing w:after="240" w:line="276" w:lineRule="auto"/>
        <w:ind w:left="703" w:hanging="703"/>
        <w:contextualSpacing w:val="0"/>
        <w:jc w:val="both"/>
        <w:rPr>
          <w:rFonts w:cs="Arial"/>
          <w:sz w:val="22"/>
          <w:szCs w:val="22"/>
        </w:rPr>
      </w:pPr>
      <w:r w:rsidRPr="00C063A2">
        <w:rPr>
          <w:rFonts w:cs="Arial"/>
          <w:sz w:val="22"/>
          <w:szCs w:val="22"/>
        </w:rPr>
        <w:t xml:space="preserve">In response to reports on culture in FRSs, NFCC has accelerated work </w:t>
      </w:r>
      <w:r w:rsidR="00DC0DF2" w:rsidRPr="00C063A2">
        <w:rPr>
          <w:rFonts w:cs="Arial"/>
          <w:sz w:val="22"/>
          <w:szCs w:val="22"/>
        </w:rPr>
        <w:t>o</w:t>
      </w:r>
      <w:r w:rsidRPr="00C063A2">
        <w:rPr>
          <w:rFonts w:cs="Arial"/>
          <w:sz w:val="22"/>
          <w:szCs w:val="22"/>
        </w:rPr>
        <w:t xml:space="preserve">n culture and </w:t>
      </w:r>
      <w:r w:rsidR="00DC0DF2" w:rsidRPr="00C063A2">
        <w:rPr>
          <w:rFonts w:cs="Arial"/>
          <w:sz w:val="22"/>
          <w:szCs w:val="22"/>
        </w:rPr>
        <w:t>equality, diversity</w:t>
      </w:r>
      <w:r w:rsidR="0078662C">
        <w:rPr>
          <w:rFonts w:cs="Arial"/>
          <w:sz w:val="22"/>
          <w:szCs w:val="22"/>
        </w:rPr>
        <w:t>,</w:t>
      </w:r>
      <w:r w:rsidR="00DC0DF2" w:rsidRPr="00C063A2">
        <w:rPr>
          <w:rFonts w:cs="Arial"/>
          <w:sz w:val="22"/>
          <w:szCs w:val="22"/>
        </w:rPr>
        <w:t xml:space="preserve"> and inclusion (</w:t>
      </w:r>
      <w:r w:rsidRPr="00C063A2">
        <w:rPr>
          <w:rFonts w:cs="Arial"/>
          <w:sz w:val="22"/>
          <w:szCs w:val="22"/>
        </w:rPr>
        <w:t>EDI</w:t>
      </w:r>
      <w:r w:rsidR="00DC0DF2" w:rsidRPr="00C063A2">
        <w:rPr>
          <w:rFonts w:cs="Arial"/>
          <w:sz w:val="22"/>
          <w:szCs w:val="22"/>
        </w:rPr>
        <w:t>)</w:t>
      </w:r>
      <w:r w:rsidRPr="00C063A2">
        <w:rPr>
          <w:rFonts w:cs="Arial"/>
          <w:sz w:val="22"/>
          <w:szCs w:val="22"/>
        </w:rPr>
        <w:t xml:space="preserve"> to address immediate priorities and support the development of a People Culture and Leadership Workplan. </w:t>
      </w:r>
      <w:r w:rsidR="00916FB2" w:rsidRPr="00C063A2">
        <w:rPr>
          <w:rFonts w:cs="Arial"/>
          <w:sz w:val="22"/>
          <w:szCs w:val="22"/>
        </w:rPr>
        <w:t>There has been an enhanced level of communications to promote EDI and</w:t>
      </w:r>
      <w:r w:rsidR="00C55B97">
        <w:rPr>
          <w:rFonts w:cs="Arial"/>
          <w:sz w:val="22"/>
          <w:szCs w:val="22"/>
        </w:rPr>
        <w:t xml:space="preserve"> the</w:t>
      </w:r>
      <w:r w:rsidR="00916FB2" w:rsidRPr="00C063A2">
        <w:rPr>
          <w:rFonts w:cs="Arial"/>
          <w:sz w:val="22"/>
          <w:szCs w:val="22"/>
        </w:rPr>
        <w:t xml:space="preserve"> Core Code of Ethics (</w:t>
      </w:r>
      <w:proofErr w:type="spellStart"/>
      <w:r w:rsidR="00916FB2" w:rsidRPr="00C063A2">
        <w:rPr>
          <w:rFonts w:cs="Arial"/>
          <w:sz w:val="22"/>
          <w:szCs w:val="22"/>
        </w:rPr>
        <w:t>CCoE</w:t>
      </w:r>
      <w:proofErr w:type="spellEnd"/>
      <w:r w:rsidR="00916FB2" w:rsidRPr="00C063A2">
        <w:rPr>
          <w:rFonts w:cs="Arial"/>
          <w:sz w:val="22"/>
          <w:szCs w:val="22"/>
        </w:rPr>
        <w:t>)</w:t>
      </w:r>
      <w:r w:rsidR="00916FB2">
        <w:rPr>
          <w:rFonts w:cs="Arial"/>
          <w:sz w:val="22"/>
          <w:szCs w:val="22"/>
        </w:rPr>
        <w:t>. N</w:t>
      </w:r>
      <w:r w:rsidR="00916FB2" w:rsidRPr="00C063A2">
        <w:rPr>
          <w:rFonts w:cs="Arial"/>
          <w:sz w:val="22"/>
          <w:szCs w:val="22"/>
        </w:rPr>
        <w:t xml:space="preserve">FCC has hosted workshop sessions on the </w:t>
      </w:r>
      <w:proofErr w:type="spellStart"/>
      <w:r w:rsidR="00916FB2" w:rsidRPr="00C063A2">
        <w:rPr>
          <w:rFonts w:cs="Arial"/>
          <w:sz w:val="22"/>
          <w:szCs w:val="22"/>
        </w:rPr>
        <w:t>CCoE</w:t>
      </w:r>
      <w:proofErr w:type="spellEnd"/>
      <w:r w:rsidR="00916FB2" w:rsidRPr="00C063A2">
        <w:rPr>
          <w:rFonts w:cs="Arial"/>
          <w:sz w:val="22"/>
          <w:szCs w:val="22"/>
        </w:rPr>
        <w:t xml:space="preserve"> and Maturity Models with </w:t>
      </w:r>
      <w:r w:rsidR="00916FB2">
        <w:rPr>
          <w:rFonts w:cs="Arial"/>
          <w:sz w:val="22"/>
          <w:szCs w:val="22"/>
        </w:rPr>
        <w:t>multiple</w:t>
      </w:r>
      <w:r w:rsidR="00916FB2" w:rsidRPr="00C063A2">
        <w:rPr>
          <w:rFonts w:cs="Arial"/>
          <w:sz w:val="22"/>
          <w:szCs w:val="22"/>
        </w:rPr>
        <w:t xml:space="preserve"> FRSs.</w:t>
      </w:r>
    </w:p>
    <w:p w14:paraId="0E6E25B4" w14:textId="559D7960" w:rsidR="00EB2A96" w:rsidRPr="00D239F2" w:rsidRDefault="00EB2A96" w:rsidP="00F00768">
      <w:pPr>
        <w:spacing w:after="120" w:line="276" w:lineRule="auto"/>
        <w:ind w:firstLine="0"/>
        <w:jc w:val="both"/>
        <w:rPr>
          <w:rFonts w:cs="Arial"/>
          <w:sz w:val="22"/>
          <w:szCs w:val="22"/>
          <w:u w:val="single"/>
        </w:rPr>
      </w:pPr>
      <w:bookmarkStart w:id="0" w:name="_Hlk87536608"/>
      <w:r w:rsidRPr="00D239F2">
        <w:rPr>
          <w:rFonts w:cs="Arial"/>
          <w:sz w:val="22"/>
          <w:szCs w:val="22"/>
          <w:u w:val="single"/>
        </w:rPr>
        <w:t>Health and Wellbeing</w:t>
      </w:r>
      <w:r w:rsidR="00B206A9" w:rsidRPr="00D239F2">
        <w:rPr>
          <w:rFonts w:cs="Arial"/>
          <w:sz w:val="22"/>
          <w:szCs w:val="22"/>
          <w:u w:val="single"/>
        </w:rPr>
        <w:t xml:space="preserve"> Project</w:t>
      </w:r>
    </w:p>
    <w:p w14:paraId="1F92279C" w14:textId="75BDFDF5" w:rsidR="004C4BF6" w:rsidRPr="00D239F2" w:rsidRDefault="00790CB9" w:rsidP="00F178F1">
      <w:pPr>
        <w:pStyle w:val="ListParagraph"/>
        <w:numPr>
          <w:ilvl w:val="1"/>
          <w:numId w:val="7"/>
        </w:numPr>
        <w:spacing w:after="240" w:line="276" w:lineRule="auto"/>
        <w:ind w:left="703" w:hanging="703"/>
        <w:contextualSpacing w:val="0"/>
        <w:jc w:val="both"/>
        <w:rPr>
          <w:rFonts w:cs="Arial"/>
          <w:sz w:val="22"/>
          <w:szCs w:val="22"/>
        </w:rPr>
      </w:pPr>
      <w:r w:rsidRPr="00D239F2">
        <w:rPr>
          <w:rFonts w:cs="Arial"/>
          <w:sz w:val="22"/>
          <w:szCs w:val="22"/>
        </w:rPr>
        <w:t>This project is run in partnership with NTU and the Fire Fighters Charity</w:t>
      </w:r>
      <w:r w:rsidR="00F178F1" w:rsidRPr="00D239F2">
        <w:rPr>
          <w:rFonts w:cs="Arial"/>
          <w:sz w:val="22"/>
          <w:szCs w:val="22"/>
        </w:rPr>
        <w:t xml:space="preserve">. NTU was commissioned to deliver </w:t>
      </w:r>
      <w:r w:rsidR="00B206A9" w:rsidRPr="00D239F2">
        <w:rPr>
          <w:rFonts w:cs="Arial"/>
          <w:sz w:val="22"/>
          <w:szCs w:val="22"/>
        </w:rPr>
        <w:t xml:space="preserve">research on the health and wellbeing support being provided by FRSs to </w:t>
      </w:r>
      <w:r w:rsidR="00D830D6">
        <w:rPr>
          <w:rFonts w:cs="Arial"/>
          <w:sz w:val="22"/>
          <w:szCs w:val="22"/>
        </w:rPr>
        <w:t>assist</w:t>
      </w:r>
      <w:r w:rsidR="00B206A9" w:rsidRPr="00D239F2">
        <w:rPr>
          <w:rFonts w:cs="Arial"/>
          <w:sz w:val="22"/>
          <w:szCs w:val="22"/>
        </w:rPr>
        <w:t xml:space="preserve"> the development of a National Health and Wellbeing Strategy.</w:t>
      </w:r>
      <w:r w:rsidR="003B2613" w:rsidRPr="00D239F2">
        <w:rPr>
          <w:rFonts w:cs="Arial"/>
          <w:sz w:val="22"/>
          <w:szCs w:val="22"/>
        </w:rPr>
        <w:t xml:space="preserve"> </w:t>
      </w:r>
    </w:p>
    <w:p w14:paraId="52D30252" w14:textId="119D32F0" w:rsidR="00790CB9" w:rsidRPr="00D830D6" w:rsidRDefault="00205CDE" w:rsidP="002A134D">
      <w:pPr>
        <w:pStyle w:val="ListParagraph"/>
        <w:numPr>
          <w:ilvl w:val="1"/>
          <w:numId w:val="7"/>
        </w:numPr>
        <w:spacing w:after="240" w:line="276" w:lineRule="auto"/>
        <w:ind w:left="703" w:hanging="703"/>
        <w:contextualSpacing w:val="0"/>
        <w:jc w:val="both"/>
        <w:rPr>
          <w:rFonts w:cs="Arial"/>
          <w:sz w:val="22"/>
          <w:szCs w:val="22"/>
        </w:rPr>
      </w:pPr>
      <w:r w:rsidRPr="00D830D6">
        <w:rPr>
          <w:rFonts w:cs="Arial"/>
          <w:sz w:val="22"/>
          <w:szCs w:val="22"/>
        </w:rPr>
        <w:t>The project was due to close at the end of September 2022</w:t>
      </w:r>
      <w:r w:rsidR="003B413A">
        <w:rPr>
          <w:rFonts w:cs="Arial"/>
          <w:sz w:val="22"/>
          <w:szCs w:val="22"/>
        </w:rPr>
        <w:t xml:space="preserve"> but</w:t>
      </w:r>
      <w:r w:rsidR="00E00539">
        <w:rPr>
          <w:rFonts w:cs="Arial"/>
          <w:sz w:val="22"/>
          <w:szCs w:val="22"/>
        </w:rPr>
        <w:t>,</w:t>
      </w:r>
      <w:r w:rsidR="00514ED8" w:rsidRPr="00D830D6">
        <w:rPr>
          <w:rFonts w:cs="Arial"/>
          <w:sz w:val="22"/>
          <w:szCs w:val="22"/>
        </w:rPr>
        <w:t xml:space="preserve"> </w:t>
      </w:r>
      <w:r w:rsidR="003B413A">
        <w:rPr>
          <w:rFonts w:cs="Arial"/>
          <w:sz w:val="22"/>
          <w:szCs w:val="22"/>
        </w:rPr>
        <w:t>d</w:t>
      </w:r>
      <w:r w:rsidRPr="00D830D6">
        <w:rPr>
          <w:rFonts w:cs="Arial"/>
          <w:sz w:val="22"/>
          <w:szCs w:val="22"/>
        </w:rPr>
        <w:t>ue to delays</w:t>
      </w:r>
      <w:r w:rsidR="00E00539">
        <w:rPr>
          <w:rFonts w:cs="Arial"/>
          <w:sz w:val="22"/>
          <w:szCs w:val="22"/>
        </w:rPr>
        <w:t>,</w:t>
      </w:r>
      <w:r w:rsidRPr="00D830D6">
        <w:rPr>
          <w:rFonts w:cs="Arial"/>
          <w:sz w:val="22"/>
          <w:szCs w:val="22"/>
        </w:rPr>
        <w:t xml:space="preserve"> the full draft report was shared at the end of October 2022. </w:t>
      </w:r>
      <w:r w:rsidR="00790CB9" w:rsidRPr="00D830D6">
        <w:rPr>
          <w:rFonts w:cs="Arial"/>
          <w:sz w:val="22"/>
          <w:szCs w:val="22"/>
        </w:rPr>
        <w:t>The output report and key priorities document have been approved by key stakeholders</w:t>
      </w:r>
      <w:r w:rsidR="002A134D">
        <w:rPr>
          <w:rFonts w:cs="Arial"/>
          <w:sz w:val="22"/>
          <w:szCs w:val="22"/>
        </w:rPr>
        <w:t xml:space="preserve"> and </w:t>
      </w:r>
      <w:r w:rsidR="00243185">
        <w:rPr>
          <w:rFonts w:cs="Arial"/>
          <w:sz w:val="22"/>
          <w:szCs w:val="22"/>
        </w:rPr>
        <w:t xml:space="preserve">is now </w:t>
      </w:r>
      <w:r w:rsidR="002A134D">
        <w:rPr>
          <w:rFonts w:cs="Arial"/>
          <w:sz w:val="22"/>
          <w:szCs w:val="22"/>
        </w:rPr>
        <w:t>await</w:t>
      </w:r>
      <w:r w:rsidR="00243185">
        <w:rPr>
          <w:rFonts w:cs="Arial"/>
          <w:sz w:val="22"/>
          <w:szCs w:val="22"/>
        </w:rPr>
        <w:t>ing</w:t>
      </w:r>
      <w:r w:rsidR="002A134D">
        <w:rPr>
          <w:rFonts w:cs="Arial"/>
          <w:sz w:val="22"/>
          <w:szCs w:val="22"/>
        </w:rPr>
        <w:t xml:space="preserve"> sign off from </w:t>
      </w:r>
      <w:r w:rsidR="002A134D" w:rsidDel="00243185">
        <w:rPr>
          <w:rFonts w:cs="Arial"/>
          <w:sz w:val="22"/>
          <w:szCs w:val="22"/>
        </w:rPr>
        <w:t>Council</w:t>
      </w:r>
      <w:r w:rsidR="00790CB9" w:rsidRPr="00D830D6">
        <w:rPr>
          <w:rFonts w:cs="Arial"/>
          <w:sz w:val="22"/>
          <w:szCs w:val="22"/>
        </w:rPr>
        <w:t xml:space="preserve">. </w:t>
      </w:r>
      <w:r w:rsidR="002A134D">
        <w:rPr>
          <w:rFonts w:cs="Arial"/>
          <w:sz w:val="22"/>
          <w:szCs w:val="22"/>
        </w:rPr>
        <w:t>T</w:t>
      </w:r>
      <w:r w:rsidR="00790CB9" w:rsidRPr="00D830D6">
        <w:rPr>
          <w:rFonts w:cs="Arial"/>
          <w:sz w:val="22"/>
          <w:szCs w:val="22"/>
        </w:rPr>
        <w:t>he report will</w:t>
      </w:r>
      <w:r w:rsidR="002A134D">
        <w:rPr>
          <w:rFonts w:cs="Arial"/>
          <w:sz w:val="22"/>
          <w:szCs w:val="22"/>
        </w:rPr>
        <w:t xml:space="preserve"> then</w:t>
      </w:r>
      <w:r w:rsidR="00790CB9" w:rsidRPr="00D830D6">
        <w:rPr>
          <w:rFonts w:cs="Arial"/>
          <w:sz w:val="22"/>
          <w:szCs w:val="22"/>
        </w:rPr>
        <w:t xml:space="preserve"> be published by NTU for the sector.</w:t>
      </w:r>
    </w:p>
    <w:p w14:paraId="16C4532B" w14:textId="2A9F9076" w:rsidR="00EB2A96" w:rsidRPr="00D239F2" w:rsidRDefault="00EB2A96" w:rsidP="00F00768">
      <w:pPr>
        <w:spacing w:after="120" w:line="276" w:lineRule="auto"/>
        <w:ind w:firstLine="0"/>
        <w:jc w:val="both"/>
        <w:rPr>
          <w:rFonts w:cs="Arial"/>
          <w:sz w:val="22"/>
          <w:szCs w:val="22"/>
          <w:u w:val="single"/>
        </w:rPr>
      </w:pPr>
      <w:r w:rsidRPr="00D239F2">
        <w:rPr>
          <w:rFonts w:cs="Arial"/>
          <w:sz w:val="22"/>
          <w:szCs w:val="22"/>
          <w:u w:val="single"/>
        </w:rPr>
        <w:t>Recruitment (Tranche 2)</w:t>
      </w:r>
    </w:p>
    <w:p w14:paraId="14604725" w14:textId="272C8AAF" w:rsidR="00AE4561" w:rsidRPr="00D239F2" w:rsidRDefault="00AE4561">
      <w:pPr>
        <w:pStyle w:val="ListParagraph"/>
        <w:numPr>
          <w:ilvl w:val="1"/>
          <w:numId w:val="7"/>
        </w:numPr>
        <w:spacing w:after="240" w:line="276" w:lineRule="auto"/>
        <w:ind w:left="703" w:hanging="703"/>
        <w:contextualSpacing w:val="0"/>
        <w:jc w:val="both"/>
        <w:rPr>
          <w:rFonts w:cs="Arial"/>
          <w:sz w:val="22"/>
          <w:szCs w:val="22"/>
        </w:rPr>
      </w:pPr>
      <w:r w:rsidRPr="00D239F2">
        <w:rPr>
          <w:rFonts w:cs="Arial"/>
          <w:sz w:val="22"/>
          <w:szCs w:val="22"/>
        </w:rPr>
        <w:t xml:space="preserve">The </w:t>
      </w:r>
      <w:r w:rsidR="0032294E">
        <w:rPr>
          <w:rFonts w:cs="Arial"/>
          <w:sz w:val="22"/>
          <w:szCs w:val="22"/>
        </w:rPr>
        <w:t>r</w:t>
      </w:r>
      <w:r w:rsidRPr="00D239F2">
        <w:rPr>
          <w:rFonts w:cs="Arial"/>
          <w:sz w:val="22"/>
          <w:szCs w:val="22"/>
        </w:rPr>
        <w:t>ecruitment project has been developing a major procurement exercise for research support to be delivered in the next financial year</w:t>
      </w:r>
      <w:r w:rsidR="006E37B5">
        <w:rPr>
          <w:rFonts w:cs="Arial"/>
          <w:sz w:val="22"/>
          <w:szCs w:val="22"/>
        </w:rPr>
        <w:t>, which will examine</w:t>
      </w:r>
      <w:r w:rsidRPr="00D239F2">
        <w:rPr>
          <w:rFonts w:cs="Arial"/>
          <w:sz w:val="22"/>
          <w:szCs w:val="22"/>
        </w:rPr>
        <w:t xml:space="preserve"> the National Firefighter Selection Tests. A procurement strategy is in place for a research team to evaluate and make </w:t>
      </w:r>
      <w:r w:rsidRPr="00D239F2">
        <w:rPr>
          <w:rFonts w:cs="Arial"/>
          <w:sz w:val="22"/>
          <w:szCs w:val="22"/>
        </w:rPr>
        <w:lastRenderedPageBreak/>
        <w:t>recommendations on these tests</w:t>
      </w:r>
      <w:r w:rsidR="00E93706">
        <w:rPr>
          <w:rFonts w:cs="Arial"/>
          <w:sz w:val="22"/>
          <w:szCs w:val="22"/>
        </w:rPr>
        <w:t xml:space="preserve">, which </w:t>
      </w:r>
      <w:r w:rsidRPr="00D239F2">
        <w:rPr>
          <w:rFonts w:cs="Arial"/>
          <w:sz w:val="22"/>
          <w:szCs w:val="22"/>
        </w:rPr>
        <w:t xml:space="preserve">outlines the </w:t>
      </w:r>
      <w:r w:rsidR="00E93706">
        <w:rPr>
          <w:rFonts w:cs="Arial"/>
          <w:sz w:val="22"/>
          <w:szCs w:val="22"/>
        </w:rPr>
        <w:t>business case</w:t>
      </w:r>
      <w:r w:rsidR="00E93706" w:rsidRPr="00D239F2">
        <w:rPr>
          <w:rFonts w:cs="Arial"/>
          <w:sz w:val="22"/>
          <w:szCs w:val="22"/>
        </w:rPr>
        <w:t xml:space="preserve"> </w:t>
      </w:r>
      <w:r w:rsidRPr="00D239F2">
        <w:rPr>
          <w:rFonts w:cs="Arial"/>
          <w:sz w:val="22"/>
          <w:szCs w:val="22"/>
        </w:rPr>
        <w:t>for this work, statement of requirement, roles</w:t>
      </w:r>
      <w:r w:rsidR="002258B4" w:rsidRPr="00D239F2">
        <w:rPr>
          <w:rFonts w:cs="Arial"/>
          <w:sz w:val="22"/>
          <w:szCs w:val="22"/>
        </w:rPr>
        <w:t>,</w:t>
      </w:r>
      <w:r w:rsidRPr="00D239F2">
        <w:rPr>
          <w:rFonts w:cs="Arial"/>
          <w:sz w:val="22"/>
          <w:szCs w:val="22"/>
        </w:rPr>
        <w:t xml:space="preserve"> estimated timelines</w:t>
      </w:r>
      <w:r w:rsidR="0032294E">
        <w:rPr>
          <w:rFonts w:cs="Arial"/>
          <w:sz w:val="22"/>
          <w:szCs w:val="22"/>
        </w:rPr>
        <w:t>,</w:t>
      </w:r>
      <w:r w:rsidRPr="00D239F2">
        <w:rPr>
          <w:rFonts w:cs="Arial"/>
          <w:sz w:val="22"/>
          <w:szCs w:val="22"/>
        </w:rPr>
        <w:t xml:space="preserve"> and budgets.</w:t>
      </w:r>
    </w:p>
    <w:p w14:paraId="79FB2939" w14:textId="452FED2A" w:rsidR="006C1F94" w:rsidRPr="00D239F2" w:rsidRDefault="002A134D">
      <w:pPr>
        <w:pStyle w:val="ListParagraph"/>
        <w:numPr>
          <w:ilvl w:val="1"/>
          <w:numId w:val="7"/>
        </w:numPr>
        <w:spacing w:after="240" w:line="276" w:lineRule="auto"/>
        <w:ind w:left="703" w:hanging="703"/>
        <w:contextualSpacing w:val="0"/>
        <w:jc w:val="both"/>
        <w:rPr>
          <w:rFonts w:cs="Arial"/>
          <w:sz w:val="22"/>
          <w:szCs w:val="22"/>
        </w:rPr>
      </w:pPr>
      <w:r>
        <w:rPr>
          <w:rFonts w:cs="Arial"/>
          <w:sz w:val="22"/>
          <w:szCs w:val="22"/>
        </w:rPr>
        <w:t>A</w:t>
      </w:r>
      <w:r w:rsidR="00B36717" w:rsidRPr="00D239F2">
        <w:rPr>
          <w:rFonts w:cs="Arial"/>
          <w:sz w:val="22"/>
          <w:szCs w:val="22"/>
        </w:rPr>
        <w:t xml:space="preserve"> pre-tender supplier day </w:t>
      </w:r>
      <w:r>
        <w:rPr>
          <w:rFonts w:cs="Arial"/>
          <w:sz w:val="22"/>
          <w:szCs w:val="22"/>
        </w:rPr>
        <w:t xml:space="preserve">was held </w:t>
      </w:r>
      <w:r w:rsidR="00B36717" w:rsidRPr="00D239F2">
        <w:rPr>
          <w:rFonts w:cs="Arial"/>
          <w:sz w:val="22"/>
          <w:szCs w:val="22"/>
        </w:rPr>
        <w:t>in December 2022</w:t>
      </w:r>
      <w:r>
        <w:rPr>
          <w:rFonts w:cs="Arial"/>
          <w:sz w:val="22"/>
          <w:szCs w:val="22"/>
        </w:rPr>
        <w:t>, where p</w:t>
      </w:r>
      <w:r w:rsidR="00B36717" w:rsidRPr="00D239F2">
        <w:rPr>
          <w:rFonts w:cs="Arial"/>
          <w:sz w:val="22"/>
          <w:szCs w:val="22"/>
        </w:rPr>
        <w:t xml:space="preserve">otential </w:t>
      </w:r>
      <w:r w:rsidR="00914852" w:rsidRPr="00D239F2">
        <w:rPr>
          <w:rFonts w:cs="Arial"/>
          <w:sz w:val="22"/>
          <w:szCs w:val="22"/>
        </w:rPr>
        <w:t xml:space="preserve">suppliers </w:t>
      </w:r>
      <w:r>
        <w:rPr>
          <w:rFonts w:cs="Arial"/>
          <w:sz w:val="22"/>
          <w:szCs w:val="22"/>
        </w:rPr>
        <w:t xml:space="preserve">discussed </w:t>
      </w:r>
      <w:r w:rsidR="00914852" w:rsidRPr="00D239F2">
        <w:rPr>
          <w:rFonts w:cs="Arial"/>
          <w:sz w:val="22"/>
          <w:szCs w:val="22"/>
        </w:rPr>
        <w:t>desired research outputs</w:t>
      </w:r>
      <w:r w:rsidR="0032294E">
        <w:rPr>
          <w:rFonts w:cs="Arial"/>
          <w:sz w:val="22"/>
          <w:szCs w:val="22"/>
        </w:rPr>
        <w:t xml:space="preserve">, </w:t>
      </w:r>
      <w:r w:rsidR="00914852" w:rsidRPr="00D239F2">
        <w:rPr>
          <w:rFonts w:cs="Arial"/>
          <w:sz w:val="22"/>
          <w:szCs w:val="22"/>
        </w:rPr>
        <w:t>budget</w:t>
      </w:r>
      <w:r w:rsidR="0032294E">
        <w:rPr>
          <w:rFonts w:cs="Arial"/>
          <w:sz w:val="22"/>
          <w:szCs w:val="22"/>
        </w:rPr>
        <w:t>s,</w:t>
      </w:r>
      <w:r w:rsidR="00914852" w:rsidRPr="00D239F2">
        <w:rPr>
          <w:rFonts w:cs="Arial"/>
          <w:sz w:val="22"/>
          <w:szCs w:val="22"/>
        </w:rPr>
        <w:t xml:space="preserve"> and timeframe</w:t>
      </w:r>
      <w:r w:rsidR="0032294E">
        <w:rPr>
          <w:rFonts w:cs="Arial"/>
          <w:sz w:val="22"/>
          <w:szCs w:val="22"/>
        </w:rPr>
        <w:t>s</w:t>
      </w:r>
      <w:r w:rsidR="00914852" w:rsidRPr="00D239F2">
        <w:rPr>
          <w:rFonts w:cs="Arial"/>
          <w:sz w:val="22"/>
          <w:szCs w:val="22"/>
        </w:rPr>
        <w:t>. </w:t>
      </w:r>
      <w:r>
        <w:rPr>
          <w:rFonts w:cs="Arial"/>
          <w:sz w:val="22"/>
          <w:szCs w:val="22"/>
        </w:rPr>
        <w:t>E</w:t>
      </w:r>
      <w:r w:rsidR="00343245">
        <w:rPr>
          <w:rFonts w:cs="Arial"/>
          <w:sz w:val="22"/>
          <w:szCs w:val="22"/>
        </w:rPr>
        <w:t>xact costing will be available once the tender process complete</w:t>
      </w:r>
      <w:r w:rsidR="00C92F87">
        <w:rPr>
          <w:rFonts w:cs="Arial"/>
          <w:sz w:val="22"/>
          <w:szCs w:val="22"/>
        </w:rPr>
        <w:t xml:space="preserve">s </w:t>
      </w:r>
      <w:r w:rsidR="00AF4202">
        <w:rPr>
          <w:rFonts w:cs="Arial"/>
          <w:sz w:val="22"/>
          <w:szCs w:val="22"/>
        </w:rPr>
        <w:t xml:space="preserve">by the end of </w:t>
      </w:r>
      <w:r w:rsidR="00343245">
        <w:rPr>
          <w:rFonts w:cs="Arial"/>
          <w:sz w:val="22"/>
          <w:szCs w:val="22"/>
        </w:rPr>
        <w:t>March 2023</w:t>
      </w:r>
      <w:r>
        <w:rPr>
          <w:rFonts w:cs="Arial"/>
          <w:sz w:val="22"/>
          <w:szCs w:val="22"/>
        </w:rPr>
        <w:t>, but t</w:t>
      </w:r>
      <w:r w:rsidRPr="00D239F2">
        <w:rPr>
          <w:rFonts w:cs="Arial"/>
          <w:sz w:val="22"/>
          <w:szCs w:val="22"/>
        </w:rPr>
        <w:t xml:space="preserve">he outputs budget may need to be split across </w:t>
      </w:r>
      <w:r w:rsidR="00AF4202">
        <w:rPr>
          <w:rFonts w:cs="Arial"/>
          <w:sz w:val="22"/>
          <w:szCs w:val="22"/>
        </w:rPr>
        <w:t xml:space="preserve">the </w:t>
      </w:r>
      <w:r w:rsidRPr="00D239F2">
        <w:rPr>
          <w:rFonts w:cs="Arial"/>
          <w:sz w:val="22"/>
          <w:szCs w:val="22"/>
        </w:rPr>
        <w:t>2023/24 and 2024/2</w:t>
      </w:r>
      <w:r>
        <w:rPr>
          <w:rFonts w:cs="Arial"/>
          <w:sz w:val="22"/>
          <w:szCs w:val="22"/>
        </w:rPr>
        <w:t>5</w:t>
      </w:r>
      <w:r w:rsidR="00AF4202">
        <w:rPr>
          <w:rFonts w:cs="Arial"/>
          <w:sz w:val="22"/>
          <w:szCs w:val="22"/>
        </w:rPr>
        <w:t xml:space="preserve"> financial years</w:t>
      </w:r>
      <w:r w:rsidR="009215E8" w:rsidRPr="00D239F2">
        <w:rPr>
          <w:rFonts w:cs="Arial"/>
          <w:sz w:val="22"/>
          <w:szCs w:val="22"/>
        </w:rPr>
        <w:t xml:space="preserve">. </w:t>
      </w:r>
      <w:r w:rsidR="00EC290D" w:rsidRPr="00D239F2">
        <w:rPr>
          <w:rFonts w:cs="Arial"/>
          <w:sz w:val="22"/>
          <w:szCs w:val="22"/>
        </w:rPr>
        <w:t>A business case has been prepared and will go to</w:t>
      </w:r>
      <w:r>
        <w:rPr>
          <w:rFonts w:cs="Arial"/>
          <w:sz w:val="22"/>
          <w:szCs w:val="22"/>
        </w:rPr>
        <w:t xml:space="preserve"> the</w:t>
      </w:r>
      <w:r w:rsidR="00EC290D" w:rsidRPr="00D239F2">
        <w:rPr>
          <w:rFonts w:cs="Arial"/>
          <w:sz w:val="22"/>
          <w:szCs w:val="22"/>
        </w:rPr>
        <w:t xml:space="preserve"> Service Delivery Change and Investment Board </w:t>
      </w:r>
      <w:r w:rsidR="00C05CEF" w:rsidRPr="00D239F2">
        <w:rPr>
          <w:rFonts w:cs="Arial"/>
          <w:sz w:val="22"/>
          <w:szCs w:val="22"/>
        </w:rPr>
        <w:t>(S</w:t>
      </w:r>
      <w:r w:rsidR="00CE4A07" w:rsidRPr="00D239F2">
        <w:rPr>
          <w:rFonts w:cs="Arial"/>
          <w:sz w:val="22"/>
          <w:szCs w:val="22"/>
        </w:rPr>
        <w:t xml:space="preserve">DCIB) </w:t>
      </w:r>
      <w:r w:rsidR="00EC290D" w:rsidRPr="00D239F2">
        <w:rPr>
          <w:rFonts w:cs="Arial"/>
          <w:sz w:val="22"/>
          <w:szCs w:val="22"/>
        </w:rPr>
        <w:t>in April for decision.</w:t>
      </w:r>
    </w:p>
    <w:p w14:paraId="061A1441" w14:textId="510875C0" w:rsidR="009F3C52" w:rsidRPr="00D239F2" w:rsidRDefault="002708EA" w:rsidP="00F00768">
      <w:pPr>
        <w:spacing w:after="120" w:line="276" w:lineRule="auto"/>
        <w:ind w:firstLine="0"/>
        <w:jc w:val="both"/>
        <w:rPr>
          <w:rFonts w:cs="Arial"/>
          <w:sz w:val="22"/>
          <w:szCs w:val="22"/>
          <w:u w:val="single"/>
        </w:rPr>
      </w:pPr>
      <w:r w:rsidRPr="00D239F2">
        <w:rPr>
          <w:rFonts w:cs="Arial"/>
          <w:sz w:val="22"/>
          <w:szCs w:val="22"/>
          <w:u w:val="single"/>
        </w:rPr>
        <w:t>Embedding Equality, Diversity</w:t>
      </w:r>
      <w:r w:rsidR="003D39AD">
        <w:rPr>
          <w:rFonts w:cs="Arial"/>
          <w:sz w:val="22"/>
          <w:szCs w:val="22"/>
          <w:u w:val="single"/>
        </w:rPr>
        <w:t>,</w:t>
      </w:r>
      <w:r w:rsidRPr="00D239F2">
        <w:rPr>
          <w:rFonts w:cs="Arial"/>
          <w:sz w:val="22"/>
          <w:szCs w:val="22"/>
          <w:u w:val="single"/>
        </w:rPr>
        <w:t xml:space="preserve"> and Inclusion</w:t>
      </w:r>
    </w:p>
    <w:p w14:paraId="5635DD8F" w14:textId="63F5F7C0" w:rsidR="00D37CAA" w:rsidRPr="0032294E" w:rsidRDefault="00813E29">
      <w:pPr>
        <w:pStyle w:val="ListParagraph"/>
        <w:numPr>
          <w:ilvl w:val="1"/>
          <w:numId w:val="7"/>
        </w:numPr>
        <w:spacing w:after="240" w:line="276" w:lineRule="auto"/>
        <w:ind w:left="703" w:hanging="703"/>
        <w:contextualSpacing w:val="0"/>
        <w:jc w:val="both"/>
        <w:rPr>
          <w:rFonts w:cs="Arial"/>
          <w:sz w:val="22"/>
          <w:szCs w:val="22"/>
          <w:u w:val="single"/>
        </w:rPr>
      </w:pPr>
      <w:r w:rsidRPr="0032294E">
        <w:rPr>
          <w:rFonts w:cs="Arial"/>
          <w:sz w:val="22"/>
          <w:szCs w:val="22"/>
        </w:rPr>
        <w:t>The</w:t>
      </w:r>
      <w:r w:rsidR="00A926D1" w:rsidRPr="0032294E">
        <w:rPr>
          <w:rFonts w:cs="Arial"/>
          <w:sz w:val="22"/>
          <w:szCs w:val="22"/>
        </w:rPr>
        <w:t xml:space="preserve"> annual EDI report</w:t>
      </w:r>
      <w:r w:rsidRPr="0032294E">
        <w:rPr>
          <w:rFonts w:cs="Arial"/>
          <w:sz w:val="22"/>
          <w:szCs w:val="22"/>
        </w:rPr>
        <w:t xml:space="preserve"> </w:t>
      </w:r>
      <w:r w:rsidR="00A926D1" w:rsidRPr="0032294E">
        <w:rPr>
          <w:rFonts w:cs="Arial"/>
          <w:sz w:val="22"/>
          <w:szCs w:val="22"/>
        </w:rPr>
        <w:t>is on schedule</w:t>
      </w:r>
      <w:r w:rsidRPr="0032294E">
        <w:rPr>
          <w:rFonts w:cs="Arial"/>
          <w:sz w:val="22"/>
          <w:szCs w:val="22"/>
        </w:rPr>
        <w:t xml:space="preserve"> for publication </w:t>
      </w:r>
      <w:r w:rsidR="00AF4202">
        <w:rPr>
          <w:rFonts w:cs="Arial"/>
          <w:sz w:val="22"/>
          <w:szCs w:val="22"/>
        </w:rPr>
        <w:t xml:space="preserve">by the end of </w:t>
      </w:r>
      <w:r w:rsidRPr="0032294E">
        <w:rPr>
          <w:rFonts w:cs="Arial"/>
          <w:sz w:val="22"/>
          <w:szCs w:val="22"/>
        </w:rPr>
        <w:t>March 2023</w:t>
      </w:r>
      <w:r w:rsidR="00A926D1" w:rsidRPr="0032294E">
        <w:rPr>
          <w:rFonts w:cs="Arial"/>
          <w:sz w:val="22"/>
          <w:szCs w:val="22"/>
        </w:rPr>
        <w:t xml:space="preserve">. </w:t>
      </w:r>
      <w:r w:rsidR="00EE68AD">
        <w:rPr>
          <w:rFonts w:cs="Arial"/>
          <w:sz w:val="22"/>
          <w:szCs w:val="22"/>
        </w:rPr>
        <w:t>A</w:t>
      </w:r>
      <w:r w:rsidR="00D37CAA" w:rsidRPr="0032294E">
        <w:rPr>
          <w:rFonts w:cs="Arial"/>
          <w:sz w:val="22"/>
          <w:szCs w:val="22"/>
        </w:rPr>
        <w:t xml:space="preserve"> governance health check of the People Programme</w:t>
      </w:r>
      <w:r w:rsidR="00EE68AD">
        <w:rPr>
          <w:rFonts w:cs="Arial"/>
          <w:sz w:val="22"/>
          <w:szCs w:val="22"/>
        </w:rPr>
        <w:t xml:space="preserve"> </w:t>
      </w:r>
      <w:r w:rsidR="00D37CAA" w:rsidRPr="0032294E">
        <w:rPr>
          <w:rFonts w:cs="Arial"/>
          <w:sz w:val="22"/>
          <w:szCs w:val="22"/>
        </w:rPr>
        <w:t xml:space="preserve">included </w:t>
      </w:r>
      <w:r w:rsidR="00EE68AD">
        <w:rPr>
          <w:rFonts w:cs="Arial"/>
          <w:sz w:val="22"/>
          <w:szCs w:val="22"/>
        </w:rPr>
        <w:t>reviewing</w:t>
      </w:r>
      <w:r w:rsidR="00D37CAA" w:rsidRPr="0032294E">
        <w:rPr>
          <w:rFonts w:cs="Arial"/>
          <w:sz w:val="22"/>
          <w:szCs w:val="22"/>
        </w:rPr>
        <w:t xml:space="preserve"> t</w:t>
      </w:r>
      <w:r w:rsidR="00A926D1" w:rsidRPr="0032294E">
        <w:rPr>
          <w:rFonts w:cs="Arial"/>
          <w:sz w:val="22"/>
          <w:szCs w:val="22"/>
        </w:rPr>
        <w:t>he structure of the EDI Board</w:t>
      </w:r>
      <w:r w:rsidR="00EA5833">
        <w:rPr>
          <w:rFonts w:cs="Arial"/>
          <w:sz w:val="22"/>
          <w:szCs w:val="22"/>
        </w:rPr>
        <w:t>, and r</w:t>
      </w:r>
      <w:r w:rsidR="00EE68AD">
        <w:rPr>
          <w:rFonts w:cs="Arial"/>
          <w:sz w:val="22"/>
          <w:szCs w:val="22"/>
        </w:rPr>
        <w:t>esults</w:t>
      </w:r>
      <w:r w:rsidR="00D37CAA" w:rsidRPr="0032294E">
        <w:rPr>
          <w:rFonts w:cs="Arial"/>
          <w:sz w:val="22"/>
          <w:szCs w:val="22"/>
        </w:rPr>
        <w:t xml:space="preserve"> were brought to the People Programme Board for consultation in January.</w:t>
      </w:r>
      <w:r w:rsidR="005E73FF" w:rsidRPr="0032294E">
        <w:rPr>
          <w:rFonts w:cs="Arial"/>
          <w:sz w:val="22"/>
          <w:szCs w:val="22"/>
        </w:rPr>
        <w:t xml:space="preserve"> The </w:t>
      </w:r>
      <w:r w:rsidR="0032294E">
        <w:rPr>
          <w:rFonts w:cs="Arial"/>
          <w:sz w:val="22"/>
          <w:szCs w:val="22"/>
        </w:rPr>
        <w:t xml:space="preserve">EDI </w:t>
      </w:r>
      <w:r w:rsidR="005E73FF" w:rsidRPr="0032294E">
        <w:rPr>
          <w:rFonts w:cs="Arial"/>
          <w:sz w:val="22"/>
          <w:szCs w:val="22"/>
        </w:rPr>
        <w:t xml:space="preserve">Board will consider moving away from being wholly project focused to also managing and supporting products and providing EDI specialist </w:t>
      </w:r>
      <w:r w:rsidR="00EE68AD">
        <w:rPr>
          <w:rFonts w:cs="Arial"/>
          <w:sz w:val="22"/>
          <w:szCs w:val="22"/>
        </w:rPr>
        <w:t>advice</w:t>
      </w:r>
      <w:r w:rsidR="005E73FF" w:rsidRPr="0032294E">
        <w:rPr>
          <w:rFonts w:cs="Arial"/>
          <w:sz w:val="22"/>
          <w:szCs w:val="22"/>
        </w:rPr>
        <w:t xml:space="preserve"> to other projects and programmes. </w:t>
      </w:r>
    </w:p>
    <w:p w14:paraId="6D3A64A5" w14:textId="494FEFEA" w:rsidR="002708EA" w:rsidRPr="00D239F2" w:rsidRDefault="002708EA" w:rsidP="00F00768">
      <w:pPr>
        <w:spacing w:after="120" w:line="276" w:lineRule="auto"/>
        <w:ind w:firstLine="0"/>
        <w:jc w:val="both"/>
        <w:rPr>
          <w:rFonts w:cs="Arial"/>
          <w:sz w:val="22"/>
          <w:szCs w:val="22"/>
          <w:u w:val="single"/>
        </w:rPr>
      </w:pPr>
      <w:r w:rsidRPr="00D239F2">
        <w:rPr>
          <w:rFonts w:cs="Arial"/>
          <w:sz w:val="22"/>
          <w:szCs w:val="22"/>
          <w:u w:val="single"/>
        </w:rPr>
        <w:t>On-</w:t>
      </w:r>
      <w:r w:rsidR="00591CD7" w:rsidRPr="00D239F2">
        <w:rPr>
          <w:rFonts w:cs="Arial"/>
          <w:sz w:val="22"/>
          <w:szCs w:val="22"/>
          <w:u w:val="single"/>
        </w:rPr>
        <w:t>C</w:t>
      </w:r>
      <w:r w:rsidRPr="00D239F2">
        <w:rPr>
          <w:rFonts w:cs="Arial"/>
          <w:sz w:val="22"/>
          <w:szCs w:val="22"/>
          <w:u w:val="single"/>
        </w:rPr>
        <w:t>all Firefighters</w:t>
      </w:r>
      <w:r w:rsidR="00E367D2">
        <w:rPr>
          <w:rFonts w:cs="Arial"/>
          <w:sz w:val="22"/>
          <w:szCs w:val="22"/>
          <w:u w:val="single"/>
        </w:rPr>
        <w:t xml:space="preserve"> Project</w:t>
      </w:r>
    </w:p>
    <w:p w14:paraId="6103E656" w14:textId="20B7149B" w:rsidR="00322A46" w:rsidRPr="0096448C" w:rsidRDefault="00322A46" w:rsidP="004C4BF6">
      <w:pPr>
        <w:pStyle w:val="ListParagraph"/>
        <w:numPr>
          <w:ilvl w:val="1"/>
          <w:numId w:val="7"/>
        </w:numPr>
        <w:spacing w:after="240" w:line="276" w:lineRule="auto"/>
        <w:ind w:left="703" w:hanging="703"/>
        <w:contextualSpacing w:val="0"/>
        <w:jc w:val="both"/>
        <w:rPr>
          <w:rFonts w:cs="Arial"/>
          <w:sz w:val="22"/>
          <w:szCs w:val="22"/>
        </w:rPr>
      </w:pPr>
      <w:r w:rsidRPr="0096448C">
        <w:rPr>
          <w:rFonts w:cs="Arial"/>
          <w:sz w:val="22"/>
          <w:szCs w:val="22"/>
        </w:rPr>
        <w:t xml:space="preserve">A business case </w:t>
      </w:r>
      <w:r w:rsidR="0055255C" w:rsidRPr="0096448C">
        <w:rPr>
          <w:rFonts w:cs="Arial"/>
          <w:sz w:val="22"/>
          <w:szCs w:val="22"/>
        </w:rPr>
        <w:t xml:space="preserve">for an on-call firefighters project </w:t>
      </w:r>
      <w:r w:rsidRPr="0096448C">
        <w:rPr>
          <w:rFonts w:cs="Arial"/>
          <w:sz w:val="22"/>
          <w:szCs w:val="22"/>
        </w:rPr>
        <w:t xml:space="preserve">has been prepared and will </w:t>
      </w:r>
      <w:r w:rsidR="00690218" w:rsidRPr="0096448C">
        <w:rPr>
          <w:rFonts w:cs="Arial"/>
          <w:sz w:val="22"/>
          <w:szCs w:val="22"/>
        </w:rPr>
        <w:t xml:space="preserve">be progressed through governance of the People, Culture and Leadership Coordinating Committee and onto the </w:t>
      </w:r>
      <w:r w:rsidR="00CE4A07" w:rsidRPr="0096448C">
        <w:rPr>
          <w:rFonts w:cs="Arial"/>
          <w:sz w:val="22"/>
          <w:szCs w:val="22"/>
        </w:rPr>
        <w:t xml:space="preserve">SDCIB </w:t>
      </w:r>
      <w:r w:rsidR="00690218" w:rsidRPr="0096448C">
        <w:rPr>
          <w:rFonts w:cs="Arial"/>
          <w:sz w:val="22"/>
          <w:szCs w:val="22"/>
        </w:rPr>
        <w:t xml:space="preserve">for decision in March 2023. </w:t>
      </w:r>
      <w:r w:rsidR="009A69EB" w:rsidRPr="0096448C">
        <w:rPr>
          <w:rFonts w:cs="Arial"/>
          <w:sz w:val="22"/>
          <w:szCs w:val="22"/>
        </w:rPr>
        <w:t>The proposed work include</w:t>
      </w:r>
      <w:r w:rsidR="0055255C" w:rsidRPr="0096448C">
        <w:rPr>
          <w:rFonts w:cs="Arial"/>
          <w:sz w:val="22"/>
          <w:szCs w:val="22"/>
        </w:rPr>
        <w:t>s</w:t>
      </w:r>
      <w:r w:rsidR="009A69EB" w:rsidRPr="0096448C">
        <w:rPr>
          <w:rFonts w:cs="Arial"/>
          <w:sz w:val="22"/>
          <w:szCs w:val="22"/>
        </w:rPr>
        <w:t xml:space="preserve"> statistics </w:t>
      </w:r>
      <w:r w:rsidR="00DC2CE7" w:rsidRPr="0096448C">
        <w:rPr>
          <w:rFonts w:cs="Arial"/>
          <w:sz w:val="22"/>
          <w:szCs w:val="22"/>
        </w:rPr>
        <w:t xml:space="preserve">covering </w:t>
      </w:r>
      <w:r w:rsidR="009A69EB" w:rsidRPr="0096448C">
        <w:rPr>
          <w:rFonts w:cs="Arial"/>
          <w:sz w:val="22"/>
          <w:szCs w:val="22"/>
        </w:rPr>
        <w:t>on-call staff</w:t>
      </w:r>
      <w:r w:rsidR="0001742C" w:rsidRPr="0096448C">
        <w:rPr>
          <w:rFonts w:cs="Arial"/>
          <w:sz w:val="22"/>
          <w:szCs w:val="22"/>
        </w:rPr>
        <w:t xml:space="preserve"> numbers</w:t>
      </w:r>
      <w:r w:rsidR="009A69EB" w:rsidRPr="0096448C">
        <w:rPr>
          <w:rFonts w:cs="Arial"/>
          <w:sz w:val="22"/>
          <w:szCs w:val="22"/>
        </w:rPr>
        <w:t xml:space="preserve">, performance and </w:t>
      </w:r>
      <w:r w:rsidR="00EC4610" w:rsidRPr="0096448C">
        <w:rPr>
          <w:rFonts w:cs="Arial"/>
          <w:sz w:val="22"/>
          <w:szCs w:val="22"/>
        </w:rPr>
        <w:t>availability</w:t>
      </w:r>
      <w:r w:rsidR="009A69EB" w:rsidRPr="0096448C">
        <w:rPr>
          <w:rFonts w:cs="Arial"/>
          <w:sz w:val="22"/>
          <w:szCs w:val="22"/>
        </w:rPr>
        <w:t xml:space="preserve"> data, </w:t>
      </w:r>
      <w:r w:rsidR="0001742C" w:rsidRPr="0096448C">
        <w:rPr>
          <w:rFonts w:cs="Arial"/>
          <w:sz w:val="22"/>
          <w:szCs w:val="22"/>
        </w:rPr>
        <w:t>and</w:t>
      </w:r>
      <w:r w:rsidR="009A69EB" w:rsidRPr="0096448C">
        <w:rPr>
          <w:rFonts w:cs="Arial"/>
          <w:sz w:val="22"/>
          <w:szCs w:val="22"/>
        </w:rPr>
        <w:t xml:space="preserve"> a repository of contracts and </w:t>
      </w:r>
      <w:r w:rsidR="0001742C" w:rsidRPr="0096448C">
        <w:rPr>
          <w:rFonts w:cs="Arial"/>
          <w:sz w:val="22"/>
          <w:szCs w:val="22"/>
        </w:rPr>
        <w:t xml:space="preserve">work </w:t>
      </w:r>
      <w:r w:rsidR="009A69EB" w:rsidRPr="0096448C">
        <w:rPr>
          <w:rFonts w:cs="Arial"/>
          <w:sz w:val="22"/>
          <w:szCs w:val="22"/>
        </w:rPr>
        <w:t xml:space="preserve">patterns across </w:t>
      </w:r>
      <w:r w:rsidR="0001742C" w:rsidRPr="0096448C">
        <w:rPr>
          <w:rFonts w:cs="Arial"/>
          <w:sz w:val="22"/>
          <w:szCs w:val="22"/>
        </w:rPr>
        <w:t>FRSs</w:t>
      </w:r>
      <w:r w:rsidR="009A69EB" w:rsidRPr="0096448C">
        <w:rPr>
          <w:rFonts w:cs="Arial"/>
          <w:sz w:val="22"/>
          <w:szCs w:val="22"/>
        </w:rPr>
        <w:t xml:space="preserve">. </w:t>
      </w:r>
      <w:r w:rsidR="00C16F89" w:rsidRPr="0096448C">
        <w:rPr>
          <w:rFonts w:cs="Arial"/>
          <w:sz w:val="22"/>
          <w:szCs w:val="22"/>
        </w:rPr>
        <w:t xml:space="preserve">The </w:t>
      </w:r>
      <w:r w:rsidR="00325D59" w:rsidRPr="0096448C">
        <w:rPr>
          <w:rFonts w:cs="Arial"/>
          <w:sz w:val="22"/>
          <w:szCs w:val="22"/>
        </w:rPr>
        <w:t>project proposes creating an</w:t>
      </w:r>
      <w:r w:rsidR="00C16F89" w:rsidRPr="0096448C">
        <w:rPr>
          <w:rFonts w:cs="Arial"/>
          <w:sz w:val="22"/>
          <w:szCs w:val="22"/>
        </w:rPr>
        <w:t xml:space="preserve"> </w:t>
      </w:r>
      <w:r w:rsidR="00EC4610" w:rsidRPr="0096448C">
        <w:rPr>
          <w:rFonts w:cs="Arial"/>
          <w:sz w:val="22"/>
          <w:szCs w:val="22"/>
        </w:rPr>
        <w:t xml:space="preserve">NFCC-led </w:t>
      </w:r>
      <w:r w:rsidR="00C16F89" w:rsidRPr="0096448C">
        <w:rPr>
          <w:rFonts w:cs="Arial"/>
          <w:sz w:val="22"/>
          <w:szCs w:val="22"/>
        </w:rPr>
        <w:t xml:space="preserve">online On-Call Hub </w:t>
      </w:r>
      <w:r w:rsidR="00EC4610" w:rsidRPr="0096448C">
        <w:rPr>
          <w:rFonts w:cs="Arial"/>
          <w:sz w:val="22"/>
          <w:szCs w:val="22"/>
        </w:rPr>
        <w:t>that will include the existing on-call recruitment site and an on-call management toolkit with lessons learned, best practice</w:t>
      </w:r>
      <w:r w:rsidR="00325D59" w:rsidRPr="0096448C">
        <w:rPr>
          <w:rFonts w:cs="Arial"/>
          <w:sz w:val="22"/>
          <w:szCs w:val="22"/>
        </w:rPr>
        <w:t>,</w:t>
      </w:r>
      <w:r w:rsidR="00EC4610" w:rsidRPr="0096448C">
        <w:rPr>
          <w:rFonts w:cs="Arial"/>
          <w:sz w:val="22"/>
          <w:szCs w:val="22"/>
        </w:rPr>
        <w:t xml:space="preserve"> and case studies from FRSs. </w:t>
      </w:r>
    </w:p>
    <w:p w14:paraId="5566BF1A" w14:textId="1B72EBE0" w:rsidR="00163F2F" w:rsidRPr="00D239F2" w:rsidRDefault="00163F2F" w:rsidP="00163F2F">
      <w:pPr>
        <w:pStyle w:val="ListParagraph"/>
        <w:numPr>
          <w:ilvl w:val="0"/>
          <w:numId w:val="7"/>
        </w:numPr>
        <w:spacing w:after="240" w:line="276" w:lineRule="auto"/>
        <w:contextualSpacing w:val="0"/>
        <w:jc w:val="both"/>
        <w:rPr>
          <w:rFonts w:eastAsiaTheme="minorHAnsi" w:cs="Arial"/>
          <w:b/>
          <w:bCs/>
          <w:sz w:val="22"/>
          <w:szCs w:val="22"/>
          <w:lang w:eastAsia="en-GB"/>
        </w:rPr>
      </w:pPr>
      <w:r w:rsidRPr="00D239F2">
        <w:rPr>
          <w:rFonts w:cs="Arial"/>
          <w:b/>
          <w:bCs/>
          <w:sz w:val="22"/>
          <w:szCs w:val="22"/>
        </w:rPr>
        <w:t xml:space="preserve">Portfolio and Planning </w:t>
      </w:r>
      <w:r w:rsidRPr="00D239F2">
        <w:rPr>
          <w:rFonts w:eastAsiaTheme="minorHAnsi" w:cs="Arial"/>
          <w:b/>
          <w:bCs/>
          <w:sz w:val="22"/>
          <w:szCs w:val="22"/>
          <w:lang w:eastAsia="en-GB"/>
        </w:rPr>
        <w:t>Update</w:t>
      </w:r>
    </w:p>
    <w:p w14:paraId="61BE2428" w14:textId="7B24835F" w:rsidR="00163F2F" w:rsidRPr="00D239F2" w:rsidRDefault="00163F2F" w:rsidP="00163F2F">
      <w:pPr>
        <w:pStyle w:val="ListParagraph"/>
        <w:numPr>
          <w:ilvl w:val="1"/>
          <w:numId w:val="7"/>
        </w:numPr>
        <w:spacing w:after="240" w:line="276" w:lineRule="auto"/>
        <w:ind w:left="703" w:hanging="703"/>
        <w:contextualSpacing w:val="0"/>
        <w:jc w:val="both"/>
        <w:rPr>
          <w:rFonts w:cs="Arial"/>
          <w:sz w:val="22"/>
          <w:szCs w:val="22"/>
        </w:rPr>
      </w:pPr>
      <w:r w:rsidRPr="00D239F2">
        <w:rPr>
          <w:rFonts w:cs="Arial"/>
          <w:sz w:val="22"/>
          <w:szCs w:val="22"/>
        </w:rPr>
        <w:t xml:space="preserve">As part of NFCC’s organisational restructure, the Portfolio Office has taken on the responsibility for planning and will </w:t>
      </w:r>
      <w:r w:rsidR="00E12C89" w:rsidRPr="00D239F2">
        <w:rPr>
          <w:rFonts w:cs="Arial"/>
          <w:sz w:val="22"/>
          <w:szCs w:val="22"/>
        </w:rPr>
        <w:t>coordinate</w:t>
      </w:r>
      <w:r w:rsidR="007C1123" w:rsidRPr="00D239F2">
        <w:rPr>
          <w:rFonts w:cs="Arial"/>
          <w:sz w:val="22"/>
          <w:szCs w:val="22"/>
        </w:rPr>
        <w:t xml:space="preserve"> and support</w:t>
      </w:r>
      <w:r w:rsidR="00E12C89" w:rsidRPr="00D239F2">
        <w:rPr>
          <w:rFonts w:cs="Arial"/>
          <w:sz w:val="22"/>
          <w:szCs w:val="22"/>
        </w:rPr>
        <w:t xml:space="preserve"> the creation of an annual plan for 2023/24 across</w:t>
      </w:r>
      <w:r w:rsidR="007C1123" w:rsidRPr="00D239F2">
        <w:rPr>
          <w:rFonts w:cs="Arial"/>
          <w:sz w:val="22"/>
          <w:szCs w:val="22"/>
        </w:rPr>
        <w:t xml:space="preserve"> NFCC</w:t>
      </w:r>
      <w:r w:rsidR="00E12C89" w:rsidRPr="00D239F2">
        <w:rPr>
          <w:rFonts w:cs="Arial"/>
          <w:sz w:val="22"/>
          <w:szCs w:val="22"/>
        </w:rPr>
        <w:t xml:space="preserve"> directorates</w:t>
      </w:r>
      <w:r w:rsidR="007C1123" w:rsidRPr="00D239F2">
        <w:rPr>
          <w:rFonts w:cs="Arial"/>
          <w:sz w:val="22"/>
          <w:szCs w:val="22"/>
        </w:rPr>
        <w:t xml:space="preserve"> and teams</w:t>
      </w:r>
      <w:r w:rsidR="00E12C89" w:rsidRPr="00D239F2">
        <w:rPr>
          <w:rFonts w:cs="Arial"/>
          <w:sz w:val="22"/>
          <w:szCs w:val="22"/>
        </w:rPr>
        <w:t xml:space="preserve">. </w:t>
      </w:r>
      <w:r w:rsidR="007C1123" w:rsidRPr="00D239F2">
        <w:rPr>
          <w:rFonts w:cs="Arial"/>
          <w:sz w:val="22"/>
          <w:szCs w:val="22"/>
        </w:rPr>
        <w:t xml:space="preserve">An annual planning cycle will launch in August 2023 for the 2024/25 financial year. </w:t>
      </w:r>
    </w:p>
    <w:p w14:paraId="0E8059D8" w14:textId="6D9BE0C9" w:rsidR="00410A44" w:rsidRPr="00D239F2" w:rsidRDefault="00410A44" w:rsidP="00F00768">
      <w:pPr>
        <w:spacing w:after="120" w:line="276" w:lineRule="auto"/>
        <w:ind w:firstLine="0"/>
        <w:jc w:val="both"/>
        <w:rPr>
          <w:rFonts w:cs="Arial"/>
          <w:sz w:val="22"/>
          <w:szCs w:val="22"/>
          <w:u w:val="single"/>
        </w:rPr>
      </w:pPr>
      <w:r w:rsidRPr="00D239F2">
        <w:rPr>
          <w:rFonts w:cs="Arial"/>
          <w:sz w:val="22"/>
          <w:szCs w:val="22"/>
          <w:u w:val="single"/>
        </w:rPr>
        <w:t>Quality Assurance Project</w:t>
      </w:r>
    </w:p>
    <w:p w14:paraId="26035E04" w14:textId="79179A33" w:rsidR="00325507" w:rsidRDefault="0021178F" w:rsidP="00163F2F">
      <w:pPr>
        <w:pStyle w:val="ListParagraph"/>
        <w:numPr>
          <w:ilvl w:val="1"/>
          <w:numId w:val="7"/>
        </w:numPr>
        <w:spacing w:after="240" w:line="276" w:lineRule="auto"/>
        <w:ind w:left="703" w:hanging="703"/>
        <w:contextualSpacing w:val="0"/>
        <w:jc w:val="both"/>
        <w:rPr>
          <w:rFonts w:cs="Arial"/>
          <w:sz w:val="22"/>
          <w:szCs w:val="22"/>
        </w:rPr>
      </w:pPr>
      <w:r w:rsidRPr="00D239F2">
        <w:rPr>
          <w:rFonts w:cs="Arial"/>
          <w:sz w:val="22"/>
          <w:szCs w:val="22"/>
        </w:rPr>
        <w:t>Th</w:t>
      </w:r>
      <w:r>
        <w:rPr>
          <w:rFonts w:cs="Arial"/>
          <w:sz w:val="22"/>
          <w:szCs w:val="22"/>
        </w:rPr>
        <w:t xml:space="preserve">is project </w:t>
      </w:r>
      <w:r w:rsidRPr="00D239F2">
        <w:rPr>
          <w:rFonts w:cs="Arial"/>
          <w:sz w:val="22"/>
          <w:szCs w:val="22"/>
        </w:rPr>
        <w:t>launched on 16 January 2023</w:t>
      </w:r>
      <w:r w:rsidR="00716884">
        <w:rPr>
          <w:rFonts w:cs="Arial"/>
          <w:sz w:val="22"/>
          <w:szCs w:val="22"/>
        </w:rPr>
        <w:t>, and t</w:t>
      </w:r>
      <w:r w:rsidR="009A7C4C" w:rsidRPr="00D239F2">
        <w:rPr>
          <w:rFonts w:cs="Arial"/>
          <w:sz w:val="22"/>
          <w:szCs w:val="22"/>
        </w:rPr>
        <w:t xml:space="preserve">he Portfolio Office will </w:t>
      </w:r>
      <w:r w:rsidR="006247C6" w:rsidRPr="00D239F2">
        <w:rPr>
          <w:rFonts w:cs="Arial"/>
          <w:sz w:val="22"/>
          <w:szCs w:val="22"/>
        </w:rPr>
        <w:t>collaborate</w:t>
      </w:r>
      <w:r w:rsidR="009A7C4C" w:rsidRPr="00D239F2">
        <w:rPr>
          <w:rFonts w:cs="Arial"/>
          <w:sz w:val="22"/>
          <w:szCs w:val="22"/>
        </w:rPr>
        <w:t xml:space="preserve"> with consultants from i3works to create a </w:t>
      </w:r>
      <w:r w:rsidR="00647DC5" w:rsidRPr="00D239F2">
        <w:rPr>
          <w:rFonts w:cs="Arial"/>
          <w:sz w:val="22"/>
          <w:szCs w:val="22"/>
        </w:rPr>
        <w:t xml:space="preserve">Quality Assurance Framework </w:t>
      </w:r>
      <w:r w:rsidR="001E5B84" w:rsidRPr="00D239F2">
        <w:rPr>
          <w:rFonts w:cs="Arial"/>
          <w:sz w:val="22"/>
          <w:szCs w:val="22"/>
        </w:rPr>
        <w:t xml:space="preserve">to ensure quality and continuous improvement </w:t>
      </w:r>
      <w:r w:rsidR="00184401">
        <w:rPr>
          <w:rFonts w:cs="Arial"/>
          <w:sz w:val="22"/>
          <w:szCs w:val="22"/>
        </w:rPr>
        <w:t>across</w:t>
      </w:r>
      <w:r w:rsidR="001E5B84" w:rsidRPr="00D239F2">
        <w:rPr>
          <w:rFonts w:cs="Arial"/>
          <w:sz w:val="22"/>
          <w:szCs w:val="22"/>
        </w:rPr>
        <w:t xml:space="preserve"> NFCC</w:t>
      </w:r>
      <w:r>
        <w:rPr>
          <w:rFonts w:cs="Arial"/>
          <w:sz w:val="22"/>
          <w:szCs w:val="22"/>
        </w:rPr>
        <w:t xml:space="preserve"> </w:t>
      </w:r>
      <w:r w:rsidR="001E5B84" w:rsidRPr="00D239F2">
        <w:rPr>
          <w:rFonts w:cs="Arial"/>
          <w:sz w:val="22"/>
          <w:szCs w:val="22"/>
        </w:rPr>
        <w:t>products. One key stakeholder engagement session has taken place, w</w:t>
      </w:r>
      <w:r w:rsidR="003E0DA1" w:rsidRPr="00D239F2">
        <w:rPr>
          <w:rFonts w:cs="Arial"/>
          <w:sz w:val="22"/>
          <w:szCs w:val="22"/>
        </w:rPr>
        <w:t>i</w:t>
      </w:r>
      <w:r w:rsidR="001E5B84" w:rsidRPr="00D239F2">
        <w:rPr>
          <w:rFonts w:cs="Arial"/>
          <w:sz w:val="22"/>
          <w:szCs w:val="22"/>
        </w:rPr>
        <w:t xml:space="preserve">th a further two </w:t>
      </w:r>
      <w:r w:rsidR="0081709E">
        <w:rPr>
          <w:rFonts w:cs="Arial"/>
          <w:sz w:val="22"/>
          <w:szCs w:val="22"/>
        </w:rPr>
        <w:t>scheduled for</w:t>
      </w:r>
      <w:r w:rsidR="0081709E" w:rsidRPr="00D239F2">
        <w:rPr>
          <w:rFonts w:cs="Arial"/>
          <w:sz w:val="22"/>
          <w:szCs w:val="22"/>
        </w:rPr>
        <w:t xml:space="preserve"> </w:t>
      </w:r>
      <w:r w:rsidR="001E5B84" w:rsidRPr="00D239F2">
        <w:rPr>
          <w:rFonts w:cs="Arial"/>
          <w:sz w:val="22"/>
          <w:szCs w:val="22"/>
        </w:rPr>
        <w:t>March</w:t>
      </w:r>
      <w:r w:rsidR="0057488B" w:rsidRPr="00D239F2">
        <w:rPr>
          <w:rFonts w:cs="Arial"/>
          <w:sz w:val="22"/>
          <w:szCs w:val="22"/>
        </w:rPr>
        <w:t xml:space="preserve">. </w:t>
      </w:r>
      <w:r w:rsidR="00325507">
        <w:rPr>
          <w:rFonts w:cs="Arial"/>
          <w:sz w:val="22"/>
          <w:szCs w:val="22"/>
        </w:rPr>
        <w:t>F</w:t>
      </w:r>
      <w:r w:rsidR="00325507" w:rsidRPr="00D239F2">
        <w:rPr>
          <w:rFonts w:cs="Arial"/>
          <w:sz w:val="22"/>
          <w:szCs w:val="22"/>
        </w:rPr>
        <w:t>eedback from the</w:t>
      </w:r>
      <w:r w:rsidR="00325507">
        <w:rPr>
          <w:rFonts w:cs="Arial"/>
          <w:sz w:val="22"/>
          <w:szCs w:val="22"/>
        </w:rPr>
        <w:t xml:space="preserve">se </w:t>
      </w:r>
      <w:r w:rsidR="00325507" w:rsidRPr="00D239F2">
        <w:rPr>
          <w:rFonts w:cs="Arial"/>
          <w:sz w:val="22"/>
          <w:szCs w:val="22"/>
        </w:rPr>
        <w:t>sessions</w:t>
      </w:r>
      <w:r w:rsidR="00325507">
        <w:rPr>
          <w:rFonts w:cs="Arial"/>
          <w:sz w:val="22"/>
          <w:szCs w:val="22"/>
        </w:rPr>
        <w:t xml:space="preserve"> will be </w:t>
      </w:r>
      <w:r>
        <w:rPr>
          <w:rFonts w:cs="Arial"/>
          <w:sz w:val="22"/>
          <w:szCs w:val="22"/>
        </w:rPr>
        <w:t>used</w:t>
      </w:r>
      <w:r w:rsidR="00325507">
        <w:rPr>
          <w:rFonts w:cs="Arial"/>
          <w:sz w:val="22"/>
          <w:szCs w:val="22"/>
        </w:rPr>
        <w:t xml:space="preserve"> to further develop </w:t>
      </w:r>
      <w:r>
        <w:rPr>
          <w:rFonts w:cs="Arial"/>
          <w:sz w:val="22"/>
          <w:szCs w:val="22"/>
        </w:rPr>
        <w:t>a</w:t>
      </w:r>
      <w:r w:rsidR="00325507">
        <w:rPr>
          <w:rFonts w:cs="Arial"/>
          <w:sz w:val="22"/>
          <w:szCs w:val="22"/>
        </w:rPr>
        <w:t xml:space="preserve"> gap analysis, which is in progress. </w:t>
      </w:r>
    </w:p>
    <w:p w14:paraId="7D2399B0" w14:textId="77777777" w:rsidR="00325507" w:rsidRDefault="001E2F7F">
      <w:pPr>
        <w:pStyle w:val="ListParagraph"/>
        <w:numPr>
          <w:ilvl w:val="1"/>
          <w:numId w:val="7"/>
        </w:numPr>
        <w:spacing w:after="240" w:line="276" w:lineRule="auto"/>
        <w:ind w:left="703" w:hanging="703"/>
        <w:contextualSpacing w:val="0"/>
        <w:jc w:val="both"/>
        <w:rPr>
          <w:rFonts w:cs="Arial"/>
          <w:sz w:val="22"/>
          <w:szCs w:val="22"/>
        </w:rPr>
      </w:pPr>
      <w:r w:rsidRPr="00325507">
        <w:rPr>
          <w:rFonts w:cs="Arial"/>
          <w:sz w:val="22"/>
          <w:szCs w:val="22"/>
        </w:rPr>
        <w:t xml:space="preserve">The Portfolio Office are undertaking health checks to understand the state of current projects and programmes. Business case writing and benefits realisation are key areas requiring additional focus, and workshops on these two areas are being planned. </w:t>
      </w:r>
    </w:p>
    <w:p w14:paraId="54A4377A" w14:textId="43962076" w:rsidR="00EB2A96" w:rsidRPr="00D239F2" w:rsidRDefault="002708EA" w:rsidP="00EB2A96">
      <w:pPr>
        <w:pStyle w:val="ListParagraph"/>
        <w:numPr>
          <w:ilvl w:val="0"/>
          <w:numId w:val="7"/>
        </w:numPr>
        <w:spacing w:after="240" w:line="276" w:lineRule="auto"/>
        <w:contextualSpacing w:val="0"/>
        <w:jc w:val="both"/>
        <w:rPr>
          <w:rFonts w:eastAsiaTheme="minorHAnsi" w:cs="Arial"/>
          <w:b/>
          <w:bCs/>
          <w:sz w:val="22"/>
          <w:szCs w:val="22"/>
          <w:lang w:eastAsia="en-GB"/>
        </w:rPr>
      </w:pPr>
      <w:r w:rsidRPr="00D239F2">
        <w:rPr>
          <w:rFonts w:cs="Arial"/>
          <w:b/>
          <w:bCs/>
          <w:sz w:val="22"/>
          <w:szCs w:val="22"/>
        </w:rPr>
        <w:t xml:space="preserve">Leadership </w:t>
      </w:r>
      <w:r w:rsidR="00EB2A96" w:rsidRPr="00D239F2">
        <w:rPr>
          <w:rFonts w:cs="Arial"/>
          <w:b/>
          <w:bCs/>
          <w:sz w:val="22"/>
          <w:szCs w:val="22"/>
        </w:rPr>
        <w:t xml:space="preserve">Programme </w:t>
      </w:r>
      <w:r w:rsidRPr="00D239F2">
        <w:rPr>
          <w:rFonts w:eastAsiaTheme="minorHAnsi" w:cs="Arial"/>
          <w:b/>
          <w:bCs/>
          <w:sz w:val="22"/>
          <w:szCs w:val="22"/>
          <w:lang w:eastAsia="en-GB"/>
        </w:rPr>
        <w:t>Updat</w:t>
      </w:r>
      <w:r w:rsidR="00EB2A96" w:rsidRPr="00D239F2">
        <w:rPr>
          <w:rFonts w:eastAsiaTheme="minorHAnsi" w:cs="Arial"/>
          <w:b/>
          <w:bCs/>
          <w:sz w:val="22"/>
          <w:szCs w:val="22"/>
          <w:lang w:eastAsia="en-GB"/>
        </w:rPr>
        <w:t>e</w:t>
      </w:r>
    </w:p>
    <w:p w14:paraId="536EED1B" w14:textId="33FC7721" w:rsidR="006E06C5" w:rsidRPr="00D239F2" w:rsidRDefault="006E06C5" w:rsidP="00F00768">
      <w:pPr>
        <w:spacing w:after="120" w:line="276" w:lineRule="auto"/>
        <w:ind w:firstLine="0"/>
        <w:jc w:val="both"/>
        <w:rPr>
          <w:rFonts w:cs="Arial"/>
          <w:sz w:val="22"/>
          <w:szCs w:val="22"/>
          <w:u w:val="single"/>
        </w:rPr>
      </w:pPr>
      <w:r w:rsidRPr="00D239F2">
        <w:rPr>
          <w:rFonts w:cs="Arial"/>
          <w:sz w:val="22"/>
          <w:szCs w:val="22"/>
          <w:u w:val="single"/>
        </w:rPr>
        <w:t>Direct Entry</w:t>
      </w:r>
    </w:p>
    <w:p w14:paraId="05582892" w14:textId="4C5685E3" w:rsidR="002708EA" w:rsidRPr="00D239F2" w:rsidRDefault="00AE075A" w:rsidP="002708EA">
      <w:pPr>
        <w:pStyle w:val="ListParagraph"/>
        <w:numPr>
          <w:ilvl w:val="1"/>
          <w:numId w:val="7"/>
        </w:numPr>
        <w:spacing w:after="240" w:line="276" w:lineRule="auto"/>
        <w:ind w:left="703" w:hanging="703"/>
        <w:contextualSpacing w:val="0"/>
        <w:jc w:val="both"/>
        <w:rPr>
          <w:rFonts w:cs="Arial"/>
          <w:sz w:val="22"/>
          <w:szCs w:val="22"/>
        </w:rPr>
      </w:pPr>
      <w:r w:rsidRPr="00D239F2">
        <w:rPr>
          <w:rFonts w:cs="Arial"/>
          <w:sz w:val="22"/>
          <w:szCs w:val="22"/>
        </w:rPr>
        <w:t xml:space="preserve">The Fire Service College </w:t>
      </w:r>
      <w:r w:rsidR="00530A5D">
        <w:rPr>
          <w:rFonts w:cs="Arial"/>
          <w:sz w:val="22"/>
          <w:szCs w:val="22"/>
        </w:rPr>
        <w:t>has been</w:t>
      </w:r>
      <w:r w:rsidRPr="00D239F2">
        <w:rPr>
          <w:rFonts w:cs="Arial"/>
          <w:sz w:val="22"/>
          <w:szCs w:val="22"/>
        </w:rPr>
        <w:t xml:space="preserve"> appointed as the training provider for the operational programme.</w:t>
      </w:r>
      <w:r w:rsidR="003C5E64">
        <w:rPr>
          <w:rFonts w:cs="Arial"/>
          <w:sz w:val="22"/>
          <w:szCs w:val="22"/>
        </w:rPr>
        <w:t xml:space="preserve"> T</w:t>
      </w:r>
      <w:r w:rsidR="00D372F5" w:rsidRPr="00D239F2">
        <w:rPr>
          <w:rFonts w:cs="Arial"/>
          <w:sz w:val="22"/>
          <w:szCs w:val="22"/>
        </w:rPr>
        <w:t>he NFCC Direct Entry and Leadership Board</w:t>
      </w:r>
      <w:r w:rsidR="003C5E64">
        <w:rPr>
          <w:rFonts w:cs="Arial"/>
          <w:sz w:val="22"/>
          <w:szCs w:val="22"/>
        </w:rPr>
        <w:t>s have agreed</w:t>
      </w:r>
      <w:r w:rsidR="00D372F5" w:rsidRPr="00D239F2">
        <w:rPr>
          <w:rFonts w:cs="Arial"/>
          <w:sz w:val="22"/>
          <w:szCs w:val="22"/>
        </w:rPr>
        <w:t xml:space="preserve"> to commence the </w:t>
      </w:r>
      <w:r w:rsidR="00D372F5" w:rsidRPr="00D239F2">
        <w:rPr>
          <w:rFonts w:cs="Arial"/>
          <w:sz w:val="22"/>
          <w:szCs w:val="22"/>
        </w:rPr>
        <w:lastRenderedPageBreak/>
        <w:t>recruitment process</w:t>
      </w:r>
      <w:r w:rsidR="00272050" w:rsidRPr="00D239F2">
        <w:rPr>
          <w:rFonts w:cs="Arial"/>
          <w:sz w:val="22"/>
          <w:szCs w:val="22"/>
        </w:rPr>
        <w:t xml:space="preserve"> for Direct Entry recruits</w:t>
      </w:r>
      <w:r w:rsidR="00D372F5" w:rsidRPr="00D239F2">
        <w:rPr>
          <w:rFonts w:cs="Arial"/>
          <w:sz w:val="22"/>
          <w:szCs w:val="22"/>
        </w:rPr>
        <w:t xml:space="preserve"> on 3 April 2023. </w:t>
      </w:r>
      <w:r w:rsidR="006D31AE" w:rsidRPr="00D239F2">
        <w:rPr>
          <w:rFonts w:cs="Arial"/>
          <w:sz w:val="22"/>
          <w:szCs w:val="22"/>
        </w:rPr>
        <w:t xml:space="preserve">Reed </w:t>
      </w:r>
      <w:r w:rsidR="00F335E5">
        <w:rPr>
          <w:rFonts w:cs="Arial"/>
          <w:sz w:val="22"/>
          <w:szCs w:val="22"/>
        </w:rPr>
        <w:t xml:space="preserve">Recruitment </w:t>
      </w:r>
      <w:r w:rsidR="006D31AE" w:rsidRPr="00D239F2">
        <w:rPr>
          <w:rFonts w:cs="Arial"/>
          <w:sz w:val="22"/>
          <w:szCs w:val="22"/>
        </w:rPr>
        <w:t xml:space="preserve">have been engaged </w:t>
      </w:r>
      <w:r w:rsidR="00F335E5">
        <w:rPr>
          <w:rFonts w:cs="Arial"/>
          <w:sz w:val="22"/>
          <w:szCs w:val="22"/>
        </w:rPr>
        <w:t xml:space="preserve">to deliver </w:t>
      </w:r>
      <w:r w:rsidR="006D31AE" w:rsidRPr="00D239F2">
        <w:rPr>
          <w:rFonts w:cs="Arial"/>
          <w:sz w:val="22"/>
          <w:szCs w:val="22"/>
        </w:rPr>
        <w:t xml:space="preserve">the work </w:t>
      </w:r>
      <w:r w:rsidR="00F335E5">
        <w:rPr>
          <w:rFonts w:cs="Arial"/>
          <w:sz w:val="22"/>
          <w:szCs w:val="22"/>
        </w:rPr>
        <w:t xml:space="preserve">required in preparation for </w:t>
      </w:r>
      <w:r w:rsidR="006D31AE" w:rsidRPr="00D239F2">
        <w:rPr>
          <w:rFonts w:cs="Arial"/>
          <w:sz w:val="22"/>
          <w:szCs w:val="22"/>
        </w:rPr>
        <w:t>and during the recruitment process</w:t>
      </w:r>
      <w:r w:rsidR="009D312A">
        <w:rPr>
          <w:rFonts w:cs="Arial"/>
          <w:sz w:val="22"/>
          <w:szCs w:val="22"/>
        </w:rPr>
        <w:t xml:space="preserve">. </w:t>
      </w:r>
    </w:p>
    <w:p w14:paraId="13C57A16" w14:textId="572C5F51" w:rsidR="006E06C5" w:rsidRPr="00D239F2" w:rsidRDefault="006E06C5" w:rsidP="00F00768">
      <w:pPr>
        <w:spacing w:after="120" w:line="276" w:lineRule="auto"/>
        <w:ind w:firstLine="0"/>
        <w:jc w:val="both"/>
        <w:rPr>
          <w:rFonts w:cs="Arial"/>
          <w:sz w:val="22"/>
          <w:szCs w:val="22"/>
          <w:u w:val="single"/>
        </w:rPr>
      </w:pPr>
      <w:r w:rsidRPr="00D239F2">
        <w:rPr>
          <w:rFonts w:cs="Arial"/>
          <w:sz w:val="22"/>
          <w:szCs w:val="22"/>
          <w:u w:val="single"/>
        </w:rPr>
        <w:t>Supervisory Leadership Development</w:t>
      </w:r>
      <w:r w:rsidR="00F97AFA">
        <w:rPr>
          <w:rFonts w:cs="Arial"/>
          <w:sz w:val="22"/>
          <w:szCs w:val="22"/>
          <w:u w:val="single"/>
        </w:rPr>
        <w:t xml:space="preserve"> Programme</w:t>
      </w:r>
    </w:p>
    <w:p w14:paraId="51BFB12B" w14:textId="1BD5200D" w:rsidR="00C8177E" w:rsidRPr="009D312A" w:rsidRDefault="002A2402">
      <w:pPr>
        <w:pStyle w:val="ListParagraph"/>
        <w:numPr>
          <w:ilvl w:val="1"/>
          <w:numId w:val="7"/>
        </w:numPr>
        <w:spacing w:after="240" w:line="276" w:lineRule="auto"/>
        <w:ind w:left="703" w:hanging="703"/>
        <w:contextualSpacing w:val="0"/>
        <w:jc w:val="both"/>
        <w:rPr>
          <w:rFonts w:cs="Arial"/>
          <w:sz w:val="22"/>
          <w:szCs w:val="22"/>
        </w:rPr>
      </w:pPr>
      <w:r w:rsidRPr="009D312A">
        <w:rPr>
          <w:rFonts w:cs="Arial"/>
          <w:sz w:val="22"/>
          <w:szCs w:val="22"/>
        </w:rPr>
        <w:t xml:space="preserve">Since </w:t>
      </w:r>
      <w:r w:rsidR="00187289" w:rsidRPr="009D312A">
        <w:rPr>
          <w:rFonts w:cs="Arial"/>
          <w:sz w:val="22"/>
          <w:szCs w:val="22"/>
        </w:rPr>
        <w:t>September</w:t>
      </w:r>
      <w:r w:rsidRPr="009D312A">
        <w:rPr>
          <w:rFonts w:cs="Arial"/>
          <w:sz w:val="22"/>
          <w:szCs w:val="22"/>
        </w:rPr>
        <w:t xml:space="preserve"> 2022, the</w:t>
      </w:r>
      <w:r w:rsidR="006D3B87">
        <w:rPr>
          <w:rFonts w:cs="Arial"/>
          <w:sz w:val="22"/>
          <w:szCs w:val="22"/>
        </w:rPr>
        <w:t xml:space="preserve"> </w:t>
      </w:r>
      <w:proofErr w:type="spellStart"/>
      <w:r w:rsidR="006919EB" w:rsidRPr="006919EB">
        <w:rPr>
          <w:rFonts w:cs="Arial"/>
          <w:sz w:val="22"/>
          <w:szCs w:val="22"/>
        </w:rPr>
        <w:t>ManagementDirect</w:t>
      </w:r>
      <w:proofErr w:type="spellEnd"/>
      <w:r w:rsidR="00EA4F91">
        <w:rPr>
          <w:rFonts w:cs="Arial"/>
          <w:sz w:val="22"/>
          <w:szCs w:val="22"/>
        </w:rPr>
        <w:t xml:space="preserve"> online</w:t>
      </w:r>
      <w:r w:rsidR="006919EB" w:rsidRPr="006919EB">
        <w:rPr>
          <w:rFonts w:cs="Arial"/>
          <w:sz w:val="22"/>
          <w:szCs w:val="22"/>
        </w:rPr>
        <w:t xml:space="preserve"> </w:t>
      </w:r>
      <w:r w:rsidR="00F97AFA">
        <w:rPr>
          <w:rFonts w:cs="Arial"/>
          <w:sz w:val="22"/>
          <w:szCs w:val="22"/>
        </w:rPr>
        <w:t xml:space="preserve">learning </w:t>
      </w:r>
      <w:r w:rsidRPr="009D312A">
        <w:rPr>
          <w:rFonts w:cs="Arial"/>
          <w:sz w:val="22"/>
          <w:szCs w:val="22"/>
        </w:rPr>
        <w:t xml:space="preserve">portal has registered 335 licences from 39 </w:t>
      </w:r>
      <w:r w:rsidR="00DE4A64">
        <w:rPr>
          <w:rFonts w:cs="Arial"/>
          <w:sz w:val="22"/>
          <w:szCs w:val="22"/>
        </w:rPr>
        <w:t>FRSs</w:t>
      </w:r>
      <w:r w:rsidR="002F74F1" w:rsidRPr="009D312A">
        <w:rPr>
          <w:rFonts w:cs="Arial"/>
          <w:sz w:val="22"/>
          <w:szCs w:val="22"/>
        </w:rPr>
        <w:t>. Fee</w:t>
      </w:r>
      <w:r w:rsidR="00187289" w:rsidRPr="009D312A">
        <w:rPr>
          <w:rFonts w:cs="Arial"/>
          <w:sz w:val="22"/>
          <w:szCs w:val="22"/>
        </w:rPr>
        <w:t>d</w:t>
      </w:r>
      <w:r w:rsidR="002F74F1" w:rsidRPr="009D312A">
        <w:rPr>
          <w:rFonts w:cs="Arial"/>
          <w:sz w:val="22"/>
          <w:szCs w:val="22"/>
        </w:rPr>
        <w:t>back from learners on the programme has been pos</w:t>
      </w:r>
      <w:r w:rsidR="00FA3CD3" w:rsidRPr="009D312A">
        <w:rPr>
          <w:rFonts w:cs="Arial"/>
          <w:sz w:val="22"/>
          <w:szCs w:val="22"/>
        </w:rPr>
        <w:t>itive</w:t>
      </w:r>
      <w:r w:rsidR="00863A2C">
        <w:rPr>
          <w:rFonts w:cs="Arial"/>
          <w:sz w:val="22"/>
          <w:szCs w:val="22"/>
        </w:rPr>
        <w:t>, and o</w:t>
      </w:r>
      <w:r w:rsidR="003E34E7" w:rsidRPr="009D312A">
        <w:rPr>
          <w:rFonts w:cs="Arial"/>
          <w:sz w:val="22"/>
          <w:szCs w:val="22"/>
        </w:rPr>
        <w:t xml:space="preserve">ngoing support for </w:t>
      </w:r>
      <w:proofErr w:type="spellStart"/>
      <w:r w:rsidR="003E34E7" w:rsidRPr="009D312A">
        <w:rPr>
          <w:rFonts w:cs="Arial"/>
          <w:sz w:val="22"/>
          <w:szCs w:val="22"/>
        </w:rPr>
        <w:t>SP</w:t>
      </w:r>
      <w:r w:rsidR="00BA2BBF">
        <w:rPr>
          <w:rFonts w:cs="Arial"/>
          <w:sz w:val="22"/>
          <w:szCs w:val="22"/>
        </w:rPr>
        <w:t>o</w:t>
      </w:r>
      <w:r w:rsidR="003E34E7" w:rsidRPr="009D312A">
        <w:rPr>
          <w:rFonts w:cs="Arial"/>
          <w:sz w:val="22"/>
          <w:szCs w:val="22"/>
        </w:rPr>
        <w:t>Cs</w:t>
      </w:r>
      <w:proofErr w:type="spellEnd"/>
      <w:r w:rsidR="003E34E7" w:rsidRPr="009D312A">
        <w:rPr>
          <w:rFonts w:cs="Arial"/>
          <w:sz w:val="22"/>
          <w:szCs w:val="22"/>
        </w:rPr>
        <w:t xml:space="preserve"> continues centrally with national workshops offered in Jan</w:t>
      </w:r>
      <w:r w:rsidR="00262CD3" w:rsidRPr="009D312A">
        <w:rPr>
          <w:rFonts w:cs="Arial"/>
          <w:sz w:val="22"/>
          <w:szCs w:val="22"/>
        </w:rPr>
        <w:t xml:space="preserve">uary and </w:t>
      </w:r>
      <w:r w:rsidR="003E34E7" w:rsidRPr="009D312A">
        <w:rPr>
          <w:rFonts w:cs="Arial"/>
          <w:sz w:val="22"/>
          <w:szCs w:val="22"/>
        </w:rPr>
        <w:t>Feb</w:t>
      </w:r>
      <w:r w:rsidR="00262CD3" w:rsidRPr="009D312A">
        <w:rPr>
          <w:rFonts w:cs="Arial"/>
          <w:sz w:val="22"/>
          <w:szCs w:val="22"/>
        </w:rPr>
        <w:t>ruary</w:t>
      </w:r>
      <w:r w:rsidR="003E34E7" w:rsidRPr="009D312A">
        <w:rPr>
          <w:rFonts w:cs="Arial"/>
          <w:sz w:val="22"/>
          <w:szCs w:val="22"/>
        </w:rPr>
        <w:t xml:space="preserve"> to build a network where best practices</w:t>
      </w:r>
      <w:r w:rsidR="00262CD3" w:rsidRPr="009D312A">
        <w:rPr>
          <w:rFonts w:cs="Arial"/>
          <w:sz w:val="22"/>
          <w:szCs w:val="22"/>
        </w:rPr>
        <w:t xml:space="preserve"> and </w:t>
      </w:r>
      <w:r w:rsidR="003E34E7" w:rsidRPr="009D312A">
        <w:rPr>
          <w:rFonts w:cs="Arial"/>
          <w:sz w:val="22"/>
          <w:szCs w:val="22"/>
        </w:rPr>
        <w:t>issues can be shared and discussed.</w:t>
      </w:r>
      <w:r w:rsidR="00603C84" w:rsidRPr="009D312A">
        <w:rPr>
          <w:rFonts w:cs="Arial"/>
          <w:color w:val="000000"/>
          <w:sz w:val="22"/>
          <w:szCs w:val="22"/>
          <w:bdr w:val="none" w:sz="0" w:space="0" w:color="auto" w:frame="1"/>
        </w:rPr>
        <w:t xml:space="preserve"> </w:t>
      </w:r>
      <w:r w:rsidR="006A217B" w:rsidRPr="009D312A">
        <w:rPr>
          <w:rFonts w:cs="Arial"/>
          <w:sz w:val="22"/>
          <w:szCs w:val="22"/>
        </w:rPr>
        <w:t xml:space="preserve">The project will close in April 2023. </w:t>
      </w:r>
    </w:p>
    <w:p w14:paraId="3B2E1788" w14:textId="64FA9765" w:rsidR="006E06C5" w:rsidRPr="00D239F2" w:rsidRDefault="006E06C5" w:rsidP="00F00768">
      <w:pPr>
        <w:spacing w:after="120" w:line="276" w:lineRule="auto"/>
        <w:ind w:firstLine="0"/>
        <w:jc w:val="both"/>
        <w:rPr>
          <w:rFonts w:cs="Arial"/>
          <w:sz w:val="22"/>
          <w:szCs w:val="22"/>
          <w:u w:val="single"/>
        </w:rPr>
      </w:pPr>
      <w:r w:rsidRPr="00D239F2">
        <w:rPr>
          <w:rFonts w:cs="Arial"/>
          <w:sz w:val="22"/>
          <w:szCs w:val="22"/>
          <w:u w:val="single"/>
        </w:rPr>
        <w:t xml:space="preserve">Middle </w:t>
      </w:r>
      <w:r w:rsidR="00C05CEF" w:rsidRPr="00D239F2">
        <w:rPr>
          <w:rFonts w:cs="Arial"/>
          <w:sz w:val="22"/>
          <w:szCs w:val="22"/>
          <w:u w:val="single"/>
        </w:rPr>
        <w:t xml:space="preserve">Leadership </w:t>
      </w:r>
      <w:r w:rsidR="00EE2075" w:rsidRPr="00D239F2">
        <w:rPr>
          <w:rFonts w:cs="Arial"/>
          <w:sz w:val="22"/>
          <w:szCs w:val="22"/>
          <w:u w:val="single"/>
        </w:rPr>
        <w:t>Project</w:t>
      </w:r>
      <w:r w:rsidRPr="00D239F2">
        <w:rPr>
          <w:rFonts w:cs="Arial"/>
          <w:sz w:val="22"/>
          <w:szCs w:val="22"/>
          <w:u w:val="single"/>
        </w:rPr>
        <w:t xml:space="preserve"> </w:t>
      </w:r>
    </w:p>
    <w:p w14:paraId="09B6015A" w14:textId="45A31019" w:rsidR="009110B8" w:rsidRDefault="00C05CEF">
      <w:pPr>
        <w:pStyle w:val="ListParagraph"/>
        <w:numPr>
          <w:ilvl w:val="1"/>
          <w:numId w:val="7"/>
        </w:numPr>
        <w:spacing w:after="240" w:line="276" w:lineRule="auto"/>
        <w:contextualSpacing w:val="0"/>
        <w:jc w:val="both"/>
        <w:rPr>
          <w:rFonts w:cs="Arial"/>
          <w:sz w:val="22"/>
          <w:szCs w:val="22"/>
        </w:rPr>
      </w:pPr>
      <w:r w:rsidRPr="009110B8">
        <w:rPr>
          <w:rFonts w:cs="Arial"/>
          <w:sz w:val="22"/>
          <w:szCs w:val="22"/>
        </w:rPr>
        <w:t>A draft project business case has been approved in principle by the NFCC Middle Leadership Project Board, the Leadership Programme Board, and the SDCIB</w:t>
      </w:r>
      <w:r w:rsidR="00A060D6" w:rsidRPr="009110B8">
        <w:rPr>
          <w:rFonts w:cs="Arial"/>
          <w:sz w:val="22"/>
          <w:szCs w:val="22"/>
        </w:rPr>
        <w:t xml:space="preserve">.  Consultation with the fire sector closed on 22 February 2023, with 81 responses received. A full report will be submitted to the </w:t>
      </w:r>
      <w:r w:rsidR="00793845" w:rsidRPr="009110B8">
        <w:rPr>
          <w:rFonts w:cs="Arial"/>
          <w:sz w:val="22"/>
          <w:szCs w:val="22"/>
        </w:rPr>
        <w:t xml:space="preserve">Project Board </w:t>
      </w:r>
      <w:r w:rsidR="000C775F" w:rsidRPr="009110B8">
        <w:rPr>
          <w:rFonts w:cs="Arial"/>
          <w:sz w:val="22"/>
          <w:szCs w:val="22"/>
        </w:rPr>
        <w:t>in March</w:t>
      </w:r>
      <w:r w:rsidR="00A060D6" w:rsidRPr="009110B8">
        <w:rPr>
          <w:rFonts w:cs="Arial"/>
          <w:sz w:val="22"/>
          <w:szCs w:val="22"/>
        </w:rPr>
        <w:t>, with the results informing the business case.</w:t>
      </w:r>
      <w:r w:rsidR="009110B8">
        <w:rPr>
          <w:rFonts w:cs="Arial"/>
          <w:sz w:val="22"/>
          <w:szCs w:val="22"/>
        </w:rPr>
        <w:t xml:space="preserve"> </w:t>
      </w:r>
    </w:p>
    <w:p w14:paraId="0A382B0C" w14:textId="2330CA97" w:rsidR="006E06C5" w:rsidRPr="00D239F2" w:rsidRDefault="006E06C5" w:rsidP="00F00768">
      <w:pPr>
        <w:spacing w:after="120" w:line="276" w:lineRule="auto"/>
        <w:ind w:firstLine="0"/>
        <w:jc w:val="both"/>
        <w:rPr>
          <w:rFonts w:cs="Arial"/>
          <w:sz w:val="22"/>
          <w:szCs w:val="22"/>
          <w:u w:val="single"/>
        </w:rPr>
      </w:pPr>
      <w:r w:rsidRPr="00D239F2">
        <w:rPr>
          <w:rFonts w:cs="Arial"/>
          <w:sz w:val="22"/>
          <w:szCs w:val="22"/>
          <w:u w:val="single"/>
        </w:rPr>
        <w:t xml:space="preserve">Strategic CPD Masterclasses </w:t>
      </w:r>
    </w:p>
    <w:p w14:paraId="488549B2" w14:textId="7A5D3755" w:rsidR="002708EA" w:rsidRPr="00D239F2" w:rsidRDefault="00D62C4D" w:rsidP="002708EA">
      <w:pPr>
        <w:pStyle w:val="ListParagraph"/>
        <w:numPr>
          <w:ilvl w:val="1"/>
          <w:numId w:val="7"/>
        </w:numPr>
        <w:spacing w:after="240" w:line="276" w:lineRule="auto"/>
        <w:ind w:left="703" w:hanging="703"/>
        <w:contextualSpacing w:val="0"/>
        <w:jc w:val="both"/>
        <w:rPr>
          <w:rFonts w:cs="Arial"/>
          <w:sz w:val="22"/>
          <w:szCs w:val="22"/>
        </w:rPr>
      </w:pPr>
      <w:r w:rsidRPr="00D239F2">
        <w:rPr>
          <w:rFonts w:cs="Arial"/>
          <w:sz w:val="22"/>
          <w:szCs w:val="22"/>
        </w:rPr>
        <w:t xml:space="preserve">There has been </w:t>
      </w:r>
      <w:r w:rsidR="00401C34" w:rsidRPr="00D239F2">
        <w:rPr>
          <w:rFonts w:cs="Arial"/>
          <w:sz w:val="22"/>
          <w:szCs w:val="22"/>
        </w:rPr>
        <w:t xml:space="preserve">an </w:t>
      </w:r>
      <w:r w:rsidRPr="00D239F2">
        <w:rPr>
          <w:rFonts w:cs="Arial"/>
          <w:sz w:val="22"/>
          <w:szCs w:val="22"/>
        </w:rPr>
        <w:t xml:space="preserve">excellent response to the </w:t>
      </w:r>
      <w:r w:rsidR="00E97288" w:rsidRPr="00D239F2">
        <w:rPr>
          <w:rFonts w:cs="Arial"/>
          <w:sz w:val="22"/>
          <w:szCs w:val="22"/>
        </w:rPr>
        <w:t xml:space="preserve">masterclasses on Finance, Commercial and </w:t>
      </w:r>
      <w:r w:rsidR="00F92A2E" w:rsidRPr="00D239F2">
        <w:rPr>
          <w:rFonts w:cs="Arial"/>
          <w:sz w:val="22"/>
          <w:szCs w:val="22"/>
        </w:rPr>
        <w:t>Procurement</w:t>
      </w:r>
      <w:r w:rsidR="00E97288" w:rsidRPr="00D239F2">
        <w:rPr>
          <w:rFonts w:cs="Arial"/>
          <w:sz w:val="22"/>
          <w:szCs w:val="22"/>
        </w:rPr>
        <w:t>, Corporate Governance</w:t>
      </w:r>
      <w:r w:rsidRPr="00D239F2">
        <w:rPr>
          <w:rFonts w:cs="Arial"/>
          <w:sz w:val="22"/>
          <w:szCs w:val="22"/>
        </w:rPr>
        <w:t>,</w:t>
      </w:r>
      <w:r w:rsidR="00F92A2E" w:rsidRPr="00D239F2">
        <w:rPr>
          <w:rFonts w:cs="Arial"/>
          <w:sz w:val="22"/>
          <w:szCs w:val="22"/>
        </w:rPr>
        <w:t xml:space="preserve"> and Political Acuity,</w:t>
      </w:r>
      <w:r w:rsidRPr="00D239F2">
        <w:rPr>
          <w:rFonts w:cs="Arial"/>
          <w:sz w:val="22"/>
          <w:szCs w:val="22"/>
        </w:rPr>
        <w:t xml:space="preserve"> with over 95% of FRSs attending at least one. </w:t>
      </w:r>
      <w:r w:rsidR="00063AA7" w:rsidRPr="00D239F2">
        <w:rPr>
          <w:rFonts w:cs="Arial"/>
          <w:sz w:val="22"/>
          <w:szCs w:val="22"/>
        </w:rPr>
        <w:t xml:space="preserve">An evaluation report on the masterclasses is due </w:t>
      </w:r>
      <w:r w:rsidR="00492915">
        <w:rPr>
          <w:rFonts w:cs="Arial"/>
          <w:sz w:val="22"/>
          <w:szCs w:val="22"/>
        </w:rPr>
        <w:t>in late</w:t>
      </w:r>
      <w:r w:rsidR="00063AA7" w:rsidRPr="00D239F2">
        <w:rPr>
          <w:rFonts w:cs="Arial"/>
          <w:sz w:val="22"/>
          <w:szCs w:val="22"/>
        </w:rPr>
        <w:t xml:space="preserve"> March 2023. </w:t>
      </w:r>
      <w:r w:rsidR="00401C34" w:rsidRPr="00D239F2">
        <w:rPr>
          <w:rFonts w:cs="Arial"/>
          <w:sz w:val="22"/>
          <w:szCs w:val="22"/>
        </w:rPr>
        <w:t>Further masterclasses</w:t>
      </w:r>
      <w:r w:rsidR="00492915">
        <w:rPr>
          <w:rFonts w:cs="Arial"/>
          <w:sz w:val="22"/>
          <w:szCs w:val="22"/>
        </w:rPr>
        <w:t xml:space="preserve"> are planned</w:t>
      </w:r>
      <w:r w:rsidR="00401C34" w:rsidRPr="00D239F2">
        <w:rPr>
          <w:rFonts w:cs="Arial"/>
          <w:sz w:val="22"/>
          <w:szCs w:val="22"/>
        </w:rPr>
        <w:t xml:space="preserve">, including on </w:t>
      </w:r>
      <w:r w:rsidR="00F92A2E" w:rsidRPr="00D239F2">
        <w:rPr>
          <w:rFonts w:cs="Arial"/>
          <w:sz w:val="22"/>
          <w:szCs w:val="22"/>
        </w:rPr>
        <w:t>Environment and Sustainability.</w:t>
      </w:r>
    </w:p>
    <w:p w14:paraId="1572630A" w14:textId="031A326B" w:rsidR="006E06C5" w:rsidRPr="00D239F2" w:rsidRDefault="000309B9" w:rsidP="00F00768">
      <w:pPr>
        <w:spacing w:after="120" w:line="276" w:lineRule="auto"/>
        <w:ind w:firstLine="0"/>
        <w:jc w:val="both"/>
        <w:rPr>
          <w:rFonts w:cs="Arial"/>
          <w:sz w:val="22"/>
          <w:szCs w:val="22"/>
          <w:u w:val="single"/>
        </w:rPr>
      </w:pPr>
      <w:r w:rsidRPr="00D239F2">
        <w:rPr>
          <w:rFonts w:cs="Arial"/>
          <w:sz w:val="22"/>
          <w:szCs w:val="22"/>
          <w:u w:val="single"/>
        </w:rPr>
        <w:t>Coaching</w:t>
      </w:r>
      <w:r w:rsidR="006E06C5" w:rsidRPr="00D239F2">
        <w:rPr>
          <w:rFonts w:cs="Arial"/>
          <w:sz w:val="22"/>
          <w:szCs w:val="22"/>
          <w:u w:val="single"/>
        </w:rPr>
        <w:t xml:space="preserve"> and Mentoring Portal</w:t>
      </w:r>
    </w:p>
    <w:p w14:paraId="3C690835" w14:textId="163CB9FC" w:rsidR="002708EA" w:rsidRPr="00C837EA" w:rsidRDefault="00250F22">
      <w:pPr>
        <w:pStyle w:val="ListParagraph"/>
        <w:numPr>
          <w:ilvl w:val="1"/>
          <w:numId w:val="7"/>
        </w:numPr>
        <w:spacing w:after="240" w:line="276" w:lineRule="auto"/>
        <w:ind w:left="703" w:hanging="703"/>
        <w:contextualSpacing w:val="0"/>
        <w:jc w:val="both"/>
        <w:rPr>
          <w:rFonts w:cs="Arial"/>
          <w:sz w:val="22"/>
          <w:szCs w:val="22"/>
        </w:rPr>
      </w:pPr>
      <w:r w:rsidRPr="00C837EA">
        <w:rPr>
          <w:rFonts w:cs="Arial"/>
          <w:sz w:val="22"/>
          <w:szCs w:val="22"/>
        </w:rPr>
        <w:t>T</w:t>
      </w:r>
      <w:r w:rsidR="00401C34" w:rsidRPr="00C837EA">
        <w:rPr>
          <w:rFonts w:cs="Arial"/>
          <w:sz w:val="22"/>
          <w:szCs w:val="22"/>
        </w:rPr>
        <w:t>h</w:t>
      </w:r>
      <w:r w:rsidRPr="00C837EA">
        <w:rPr>
          <w:rFonts w:cs="Arial"/>
          <w:sz w:val="22"/>
          <w:szCs w:val="22"/>
        </w:rPr>
        <w:t xml:space="preserve">e free Mentoring Refresher Training in January, delivered in partnership with Coaching Focus Ltd, doubled the number of mentors registering on the </w:t>
      </w:r>
      <w:r w:rsidR="00C837EA" w:rsidRPr="00C837EA">
        <w:rPr>
          <w:rFonts w:cs="Arial"/>
          <w:sz w:val="22"/>
          <w:szCs w:val="22"/>
        </w:rPr>
        <w:t xml:space="preserve">Coaching and Mentoring Portal, and more </w:t>
      </w:r>
      <w:r w:rsidR="00DE4A64">
        <w:rPr>
          <w:rFonts w:cs="Arial"/>
          <w:sz w:val="22"/>
          <w:szCs w:val="22"/>
        </w:rPr>
        <w:t>FRSs</w:t>
      </w:r>
      <w:r w:rsidR="00DE4A64" w:rsidRPr="00C837EA">
        <w:rPr>
          <w:rFonts w:cs="Arial"/>
          <w:sz w:val="22"/>
          <w:szCs w:val="22"/>
        </w:rPr>
        <w:t xml:space="preserve"> </w:t>
      </w:r>
      <w:r w:rsidR="00C837EA" w:rsidRPr="00C837EA">
        <w:rPr>
          <w:rFonts w:cs="Arial"/>
          <w:sz w:val="22"/>
          <w:szCs w:val="22"/>
        </w:rPr>
        <w:t>continue to register.</w:t>
      </w:r>
      <w:r w:rsidRPr="00C837EA">
        <w:rPr>
          <w:rFonts w:cs="Arial"/>
          <w:sz w:val="22"/>
          <w:szCs w:val="22"/>
        </w:rPr>
        <w:t xml:space="preserve"> There are </w:t>
      </w:r>
      <w:r w:rsidR="00401C34" w:rsidRPr="00C837EA">
        <w:rPr>
          <w:rFonts w:cs="Arial"/>
          <w:sz w:val="22"/>
          <w:szCs w:val="22"/>
        </w:rPr>
        <w:t xml:space="preserve">17 live relationships which will start the process of evaluating the portal. The project will close in April 2023. </w:t>
      </w:r>
    </w:p>
    <w:p w14:paraId="2F47E357" w14:textId="11EBBD2E" w:rsidR="006E06C5" w:rsidRPr="00D239F2" w:rsidRDefault="006E06C5" w:rsidP="00F00768">
      <w:pPr>
        <w:spacing w:after="120" w:line="276" w:lineRule="auto"/>
        <w:ind w:firstLine="0"/>
        <w:jc w:val="both"/>
        <w:rPr>
          <w:rFonts w:cs="Arial"/>
          <w:sz w:val="22"/>
          <w:szCs w:val="22"/>
          <w:u w:val="single"/>
        </w:rPr>
      </w:pPr>
      <w:r w:rsidRPr="00D239F2">
        <w:rPr>
          <w:rFonts w:cs="Arial"/>
          <w:sz w:val="22"/>
          <w:szCs w:val="22"/>
          <w:u w:val="single"/>
        </w:rPr>
        <w:t>Core Code of Ethics</w:t>
      </w:r>
    </w:p>
    <w:p w14:paraId="278AC0B3" w14:textId="653042D4" w:rsidR="000039D2" w:rsidRPr="000039D2" w:rsidRDefault="001C2E01" w:rsidP="00947996">
      <w:pPr>
        <w:pStyle w:val="ListParagraph"/>
        <w:numPr>
          <w:ilvl w:val="1"/>
          <w:numId w:val="7"/>
        </w:numPr>
        <w:spacing w:after="240" w:line="276" w:lineRule="auto"/>
        <w:ind w:left="703" w:hanging="703"/>
        <w:contextualSpacing w:val="0"/>
        <w:jc w:val="both"/>
        <w:rPr>
          <w:rFonts w:cs="Arial"/>
          <w:sz w:val="22"/>
          <w:szCs w:val="22"/>
        </w:rPr>
      </w:pPr>
      <w:r w:rsidRPr="000039D2">
        <w:rPr>
          <w:rFonts w:cs="Arial"/>
          <w:sz w:val="22"/>
          <w:szCs w:val="22"/>
        </w:rPr>
        <w:t>A recent surv</w:t>
      </w:r>
      <w:r w:rsidR="00C02A43" w:rsidRPr="000039D2">
        <w:rPr>
          <w:rFonts w:cs="Arial"/>
          <w:sz w:val="22"/>
          <w:szCs w:val="22"/>
        </w:rPr>
        <w:t>e</w:t>
      </w:r>
      <w:r w:rsidRPr="000039D2">
        <w:rPr>
          <w:rFonts w:cs="Arial"/>
          <w:sz w:val="22"/>
          <w:szCs w:val="22"/>
        </w:rPr>
        <w:t xml:space="preserve">y found that </w:t>
      </w:r>
      <w:r w:rsidR="00DE4A64" w:rsidRPr="000039D2">
        <w:rPr>
          <w:rFonts w:cs="Arial"/>
          <w:sz w:val="22"/>
          <w:szCs w:val="22"/>
        </w:rPr>
        <w:t>out of 41 responding FRSs</w:t>
      </w:r>
      <w:r w:rsidR="007F1C23" w:rsidRPr="000039D2">
        <w:rPr>
          <w:rFonts w:cs="Arial"/>
          <w:sz w:val="22"/>
          <w:szCs w:val="22"/>
        </w:rPr>
        <w:t>,</w:t>
      </w:r>
      <w:r w:rsidRPr="000039D2">
        <w:rPr>
          <w:rFonts w:cs="Arial"/>
          <w:sz w:val="22"/>
          <w:szCs w:val="22"/>
        </w:rPr>
        <w:t xml:space="preserve"> 37 have adopted the </w:t>
      </w:r>
      <w:proofErr w:type="spellStart"/>
      <w:r w:rsidR="00B37BD1" w:rsidRPr="000039D2">
        <w:rPr>
          <w:rFonts w:cs="Arial"/>
          <w:sz w:val="22"/>
          <w:szCs w:val="22"/>
        </w:rPr>
        <w:t>CCoE</w:t>
      </w:r>
      <w:proofErr w:type="spellEnd"/>
      <w:r w:rsidR="00C02A43" w:rsidRPr="000039D2">
        <w:rPr>
          <w:rFonts w:cs="Arial"/>
          <w:sz w:val="22"/>
          <w:szCs w:val="22"/>
        </w:rPr>
        <w:t xml:space="preserve"> and 33 have revised their local policies</w:t>
      </w:r>
      <w:r w:rsidR="00DE4A64" w:rsidRPr="000039D2">
        <w:rPr>
          <w:rFonts w:cs="Arial"/>
          <w:sz w:val="22"/>
          <w:szCs w:val="22"/>
        </w:rPr>
        <w:t>,</w:t>
      </w:r>
      <w:r w:rsidR="00C02A43" w:rsidRPr="000039D2">
        <w:rPr>
          <w:rFonts w:cs="Arial"/>
          <w:sz w:val="22"/>
          <w:szCs w:val="22"/>
        </w:rPr>
        <w:t xml:space="preserve"> procedures</w:t>
      </w:r>
      <w:r w:rsidR="00DE4A64" w:rsidRPr="000039D2">
        <w:rPr>
          <w:rFonts w:cs="Arial"/>
          <w:sz w:val="22"/>
          <w:szCs w:val="22"/>
        </w:rPr>
        <w:t>,</w:t>
      </w:r>
      <w:r w:rsidR="00C02A43" w:rsidRPr="000039D2">
        <w:rPr>
          <w:rFonts w:cs="Arial"/>
          <w:sz w:val="22"/>
          <w:szCs w:val="22"/>
        </w:rPr>
        <w:t xml:space="preserve"> and corporate plans to reflect the </w:t>
      </w:r>
      <w:proofErr w:type="spellStart"/>
      <w:r w:rsidR="00B37BD1" w:rsidRPr="000039D2">
        <w:rPr>
          <w:rFonts w:cs="Arial"/>
          <w:sz w:val="22"/>
          <w:szCs w:val="22"/>
        </w:rPr>
        <w:t>CCoE</w:t>
      </w:r>
      <w:proofErr w:type="spellEnd"/>
      <w:r w:rsidR="00C02A43" w:rsidRPr="000039D2">
        <w:rPr>
          <w:rFonts w:cs="Arial"/>
          <w:sz w:val="22"/>
          <w:szCs w:val="22"/>
        </w:rPr>
        <w:t>.</w:t>
      </w:r>
      <w:r w:rsidR="009B5E84" w:rsidRPr="000039D2">
        <w:rPr>
          <w:rFonts w:cs="Arial"/>
          <w:sz w:val="22"/>
          <w:szCs w:val="22"/>
        </w:rPr>
        <w:t xml:space="preserve"> The 2022</w:t>
      </w:r>
      <w:r w:rsidR="00C02A43" w:rsidRPr="000039D2">
        <w:rPr>
          <w:rFonts w:cs="Arial"/>
          <w:sz w:val="22"/>
          <w:szCs w:val="22"/>
        </w:rPr>
        <w:t xml:space="preserve"> </w:t>
      </w:r>
      <w:r w:rsidR="001F508D" w:rsidRPr="000039D2">
        <w:rPr>
          <w:rFonts w:cs="Arial"/>
          <w:sz w:val="22"/>
          <w:szCs w:val="22"/>
        </w:rPr>
        <w:t>HMIC</w:t>
      </w:r>
      <w:r w:rsidRPr="000039D2">
        <w:rPr>
          <w:rFonts w:cs="Arial"/>
          <w:sz w:val="22"/>
          <w:szCs w:val="22"/>
        </w:rPr>
        <w:t>F</w:t>
      </w:r>
      <w:r w:rsidR="001F508D" w:rsidRPr="000039D2">
        <w:rPr>
          <w:rFonts w:cs="Arial"/>
          <w:sz w:val="22"/>
          <w:szCs w:val="22"/>
        </w:rPr>
        <w:t xml:space="preserve">RS assessment of the FRS was encouraged by </w:t>
      </w:r>
      <w:r w:rsidRPr="000039D2">
        <w:rPr>
          <w:rFonts w:cs="Arial"/>
          <w:sz w:val="22"/>
          <w:szCs w:val="22"/>
        </w:rPr>
        <w:t xml:space="preserve">progress </w:t>
      </w:r>
      <w:r w:rsidR="00B37BD1" w:rsidRPr="000039D2">
        <w:rPr>
          <w:rFonts w:cs="Arial"/>
          <w:sz w:val="22"/>
          <w:szCs w:val="22"/>
        </w:rPr>
        <w:t xml:space="preserve">made by </w:t>
      </w:r>
      <w:r w:rsidRPr="000039D2">
        <w:rPr>
          <w:rFonts w:cs="Arial"/>
          <w:sz w:val="22"/>
          <w:szCs w:val="22"/>
        </w:rPr>
        <w:t>many FRSs in implementing th</w:t>
      </w:r>
      <w:r w:rsidR="009B5E84" w:rsidRPr="000039D2">
        <w:rPr>
          <w:rFonts w:cs="Arial"/>
          <w:sz w:val="22"/>
          <w:szCs w:val="22"/>
        </w:rPr>
        <w:t xml:space="preserve">e </w:t>
      </w:r>
      <w:proofErr w:type="spellStart"/>
      <w:r w:rsidR="00B37BD1" w:rsidRPr="000039D2">
        <w:rPr>
          <w:rFonts w:cs="Arial"/>
          <w:sz w:val="22"/>
          <w:szCs w:val="22"/>
        </w:rPr>
        <w:t>CCoE</w:t>
      </w:r>
      <w:proofErr w:type="spellEnd"/>
      <w:r w:rsidRPr="000039D2">
        <w:rPr>
          <w:rFonts w:cs="Arial"/>
          <w:sz w:val="22"/>
          <w:szCs w:val="22"/>
        </w:rPr>
        <w:t xml:space="preserve"> and meeting recommendation</w:t>
      </w:r>
      <w:r w:rsidR="00B37BD1" w:rsidRPr="000039D2">
        <w:rPr>
          <w:rFonts w:cs="Arial"/>
          <w:sz w:val="22"/>
          <w:szCs w:val="22"/>
        </w:rPr>
        <w:t>s</w:t>
      </w:r>
      <w:r w:rsidRPr="000039D2">
        <w:rPr>
          <w:rFonts w:cs="Arial"/>
          <w:sz w:val="22"/>
          <w:szCs w:val="22"/>
        </w:rPr>
        <w:t xml:space="preserve">. Work is now </w:t>
      </w:r>
      <w:r w:rsidR="009B5E84" w:rsidRPr="000039D2">
        <w:rPr>
          <w:rFonts w:cs="Arial"/>
          <w:sz w:val="22"/>
          <w:szCs w:val="22"/>
        </w:rPr>
        <w:t>focused</w:t>
      </w:r>
      <w:r w:rsidRPr="000039D2">
        <w:rPr>
          <w:rFonts w:cs="Arial"/>
          <w:sz w:val="22"/>
          <w:szCs w:val="22"/>
        </w:rPr>
        <w:t xml:space="preserve"> on </w:t>
      </w:r>
      <w:r w:rsidR="00DE4A64" w:rsidRPr="000039D2">
        <w:rPr>
          <w:rFonts w:cs="Arial"/>
          <w:sz w:val="22"/>
          <w:szCs w:val="22"/>
        </w:rPr>
        <w:t xml:space="preserve">FRSs </w:t>
      </w:r>
      <w:r w:rsidRPr="000039D2">
        <w:rPr>
          <w:rFonts w:cs="Arial"/>
          <w:sz w:val="22"/>
          <w:szCs w:val="22"/>
        </w:rPr>
        <w:t xml:space="preserve">embedding the </w:t>
      </w:r>
      <w:proofErr w:type="spellStart"/>
      <w:r w:rsidR="00B37BD1" w:rsidRPr="000039D2">
        <w:rPr>
          <w:rFonts w:cs="Arial"/>
          <w:sz w:val="22"/>
          <w:szCs w:val="22"/>
        </w:rPr>
        <w:t>CCoE</w:t>
      </w:r>
      <w:proofErr w:type="spellEnd"/>
      <w:r w:rsidRPr="000039D2">
        <w:rPr>
          <w:rFonts w:cs="Arial"/>
          <w:sz w:val="22"/>
          <w:szCs w:val="22"/>
        </w:rPr>
        <w:t xml:space="preserve"> with their staff. </w:t>
      </w:r>
      <w:r w:rsidR="00C02A43" w:rsidRPr="000039D2">
        <w:rPr>
          <w:rFonts w:cs="Arial"/>
          <w:sz w:val="22"/>
          <w:szCs w:val="22"/>
        </w:rPr>
        <w:t xml:space="preserve">Partners will hold a workshop on the </w:t>
      </w:r>
      <w:proofErr w:type="spellStart"/>
      <w:r w:rsidR="00B37BD1" w:rsidRPr="000039D2">
        <w:rPr>
          <w:rFonts w:cs="Arial"/>
          <w:sz w:val="22"/>
          <w:szCs w:val="22"/>
        </w:rPr>
        <w:t>CCoE</w:t>
      </w:r>
      <w:proofErr w:type="spellEnd"/>
      <w:r w:rsidR="00C02A43" w:rsidRPr="000039D2">
        <w:rPr>
          <w:rFonts w:cs="Arial"/>
          <w:sz w:val="22"/>
          <w:szCs w:val="22"/>
        </w:rPr>
        <w:t xml:space="preserve"> at the LGA Conference</w:t>
      </w:r>
      <w:r w:rsidR="00063AA7" w:rsidRPr="000039D2">
        <w:rPr>
          <w:rFonts w:cs="Arial"/>
          <w:sz w:val="22"/>
          <w:szCs w:val="22"/>
        </w:rPr>
        <w:t>.</w:t>
      </w:r>
    </w:p>
    <w:p w14:paraId="4D4C899F" w14:textId="4A4D9238" w:rsidR="00EB2A96" w:rsidRPr="00D239F2" w:rsidRDefault="007B6C1C" w:rsidP="00EB2A96">
      <w:pPr>
        <w:pStyle w:val="ListParagraph"/>
        <w:numPr>
          <w:ilvl w:val="0"/>
          <w:numId w:val="7"/>
        </w:numPr>
        <w:spacing w:after="240" w:line="276" w:lineRule="auto"/>
        <w:contextualSpacing w:val="0"/>
        <w:jc w:val="both"/>
        <w:rPr>
          <w:rFonts w:eastAsiaTheme="minorHAnsi" w:cs="Arial"/>
          <w:b/>
          <w:bCs/>
          <w:sz w:val="22"/>
          <w:szCs w:val="22"/>
          <w:lang w:eastAsia="en-GB"/>
        </w:rPr>
      </w:pPr>
      <w:r w:rsidRPr="00D239F2">
        <w:rPr>
          <w:rFonts w:eastAsiaTheme="minorHAnsi" w:cs="Arial"/>
          <w:b/>
          <w:bCs/>
          <w:sz w:val="22"/>
          <w:szCs w:val="22"/>
          <w:lang w:eastAsia="en-GB"/>
        </w:rPr>
        <w:t>National Operational Learning</w:t>
      </w:r>
      <w:r w:rsidR="00F9166B" w:rsidRPr="00D239F2">
        <w:rPr>
          <w:rFonts w:eastAsiaTheme="minorHAnsi" w:cs="Arial"/>
          <w:b/>
          <w:bCs/>
          <w:sz w:val="22"/>
          <w:szCs w:val="22"/>
          <w:lang w:eastAsia="en-GB"/>
        </w:rPr>
        <w:t xml:space="preserve"> (NOL)</w:t>
      </w:r>
      <w:r w:rsidR="00AA6336" w:rsidRPr="00D239F2">
        <w:rPr>
          <w:rFonts w:eastAsiaTheme="minorHAnsi" w:cs="Arial"/>
          <w:b/>
          <w:bCs/>
          <w:sz w:val="22"/>
          <w:szCs w:val="22"/>
          <w:lang w:eastAsia="en-GB"/>
        </w:rPr>
        <w:t xml:space="preserve"> </w:t>
      </w:r>
      <w:r w:rsidR="00F9166B" w:rsidRPr="00D239F2">
        <w:rPr>
          <w:rFonts w:eastAsiaTheme="minorHAnsi" w:cs="Arial"/>
          <w:b/>
          <w:bCs/>
          <w:sz w:val="22"/>
          <w:szCs w:val="22"/>
          <w:lang w:eastAsia="en-GB"/>
        </w:rPr>
        <w:t>Update</w:t>
      </w:r>
    </w:p>
    <w:p w14:paraId="533BC5CA" w14:textId="46713B94" w:rsidR="00EB2A96" w:rsidRPr="00D239F2" w:rsidRDefault="00C37F4E">
      <w:pPr>
        <w:pStyle w:val="ListParagraph"/>
        <w:numPr>
          <w:ilvl w:val="1"/>
          <w:numId w:val="7"/>
        </w:numPr>
        <w:spacing w:after="240" w:line="276" w:lineRule="auto"/>
        <w:ind w:left="703" w:hanging="703"/>
        <w:contextualSpacing w:val="0"/>
        <w:jc w:val="both"/>
        <w:rPr>
          <w:rFonts w:cs="Arial"/>
          <w:sz w:val="22"/>
          <w:szCs w:val="22"/>
        </w:rPr>
      </w:pPr>
      <w:r w:rsidRPr="00D239F2">
        <w:rPr>
          <w:rFonts w:cs="Arial"/>
          <w:sz w:val="22"/>
          <w:szCs w:val="22"/>
        </w:rPr>
        <w:t xml:space="preserve">NOL saw a decrease in the rate of submissions in Q4 when compared to previous quarters and previous years, but cases are up overall year on year. </w:t>
      </w:r>
      <w:r w:rsidR="00923989" w:rsidRPr="00D239F2">
        <w:rPr>
          <w:rFonts w:cs="Arial"/>
          <w:sz w:val="22"/>
          <w:szCs w:val="22"/>
        </w:rPr>
        <w:t>Further engagement to drive NOL submissions will take place</w:t>
      </w:r>
      <w:r w:rsidR="00700151">
        <w:rPr>
          <w:rFonts w:cs="Arial"/>
          <w:sz w:val="22"/>
          <w:szCs w:val="22"/>
        </w:rPr>
        <w:t>,</w:t>
      </w:r>
      <w:r w:rsidR="00923989" w:rsidRPr="00D239F2">
        <w:rPr>
          <w:rFonts w:cs="Arial"/>
          <w:sz w:val="22"/>
          <w:szCs w:val="22"/>
        </w:rPr>
        <w:t xml:space="preserve"> as well as engagement on the </w:t>
      </w:r>
      <w:r w:rsidR="0027015F" w:rsidRPr="00D239F2">
        <w:rPr>
          <w:rFonts w:cs="Arial"/>
          <w:sz w:val="22"/>
          <w:szCs w:val="22"/>
        </w:rPr>
        <w:t>organisational l</w:t>
      </w:r>
      <w:r w:rsidR="00923989" w:rsidRPr="00D239F2">
        <w:rPr>
          <w:rFonts w:cs="Arial"/>
          <w:sz w:val="22"/>
          <w:szCs w:val="22"/>
        </w:rPr>
        <w:t>earning processes as they are established</w:t>
      </w:r>
      <w:r w:rsidR="00E72216" w:rsidRPr="00D239F2">
        <w:rPr>
          <w:rFonts w:cs="Arial"/>
          <w:sz w:val="22"/>
          <w:szCs w:val="22"/>
        </w:rPr>
        <w:t xml:space="preserve">. </w:t>
      </w:r>
      <w:r w:rsidR="003C4909">
        <w:rPr>
          <w:rFonts w:cs="Arial"/>
          <w:sz w:val="22"/>
          <w:szCs w:val="22"/>
        </w:rPr>
        <w:t xml:space="preserve">The </w:t>
      </w:r>
      <w:r w:rsidR="00AA6336" w:rsidRPr="00D239F2">
        <w:rPr>
          <w:rFonts w:cs="Arial"/>
          <w:sz w:val="22"/>
          <w:szCs w:val="22"/>
        </w:rPr>
        <w:t>NOL</w:t>
      </w:r>
      <w:r w:rsidR="003C4909">
        <w:rPr>
          <w:rFonts w:cs="Arial"/>
          <w:sz w:val="22"/>
          <w:szCs w:val="22"/>
        </w:rPr>
        <w:t xml:space="preserve"> </w:t>
      </w:r>
      <w:r w:rsidR="00AA6336" w:rsidRPr="00D239F2">
        <w:rPr>
          <w:rFonts w:cs="Arial"/>
          <w:sz w:val="22"/>
          <w:szCs w:val="22"/>
        </w:rPr>
        <w:t>U</w:t>
      </w:r>
      <w:r w:rsidR="003C4909">
        <w:rPr>
          <w:rFonts w:cs="Arial"/>
          <w:sz w:val="22"/>
          <w:szCs w:val="22"/>
        </w:rPr>
        <w:t xml:space="preserve">ser </w:t>
      </w:r>
      <w:r w:rsidR="00AA6336" w:rsidRPr="00D239F2">
        <w:rPr>
          <w:rFonts w:cs="Arial"/>
          <w:sz w:val="22"/>
          <w:szCs w:val="22"/>
        </w:rPr>
        <w:t>G</w:t>
      </w:r>
      <w:r w:rsidR="003C4909">
        <w:rPr>
          <w:rFonts w:cs="Arial"/>
          <w:sz w:val="22"/>
          <w:szCs w:val="22"/>
        </w:rPr>
        <w:t xml:space="preserve">roup </w:t>
      </w:r>
      <w:r w:rsidR="00AA6336" w:rsidRPr="00D239F2">
        <w:rPr>
          <w:rFonts w:cs="Arial"/>
          <w:sz w:val="22"/>
          <w:szCs w:val="22"/>
        </w:rPr>
        <w:t xml:space="preserve">received 96 cases and processed 73 cases in 2022/23, </w:t>
      </w:r>
      <w:r w:rsidR="00B54C8F" w:rsidRPr="00D239F2">
        <w:rPr>
          <w:rFonts w:cs="Arial"/>
          <w:sz w:val="22"/>
          <w:szCs w:val="22"/>
        </w:rPr>
        <w:t xml:space="preserve">with a further 17 cases to be reviewed at the March meeting. </w:t>
      </w:r>
    </w:p>
    <w:p w14:paraId="209E419B" w14:textId="18A49EE8" w:rsidR="00BE4658" w:rsidRPr="00D239F2" w:rsidRDefault="00F247B2" w:rsidP="00BE4658">
      <w:pPr>
        <w:pStyle w:val="ListParagraph"/>
        <w:numPr>
          <w:ilvl w:val="1"/>
          <w:numId w:val="7"/>
        </w:numPr>
        <w:spacing w:after="240" w:line="276" w:lineRule="auto"/>
        <w:ind w:left="703" w:hanging="703"/>
        <w:contextualSpacing w:val="0"/>
        <w:jc w:val="both"/>
        <w:rPr>
          <w:rFonts w:cs="Arial"/>
          <w:sz w:val="22"/>
          <w:szCs w:val="22"/>
        </w:rPr>
      </w:pPr>
      <w:r w:rsidRPr="00D239F2">
        <w:rPr>
          <w:rFonts w:cs="Arial"/>
          <w:sz w:val="22"/>
          <w:szCs w:val="22"/>
        </w:rPr>
        <w:t xml:space="preserve">The NOL team </w:t>
      </w:r>
      <w:r w:rsidR="00EF237F" w:rsidRPr="00D239F2">
        <w:rPr>
          <w:rFonts w:cs="Arial"/>
          <w:sz w:val="22"/>
          <w:szCs w:val="22"/>
        </w:rPr>
        <w:t>now produce</w:t>
      </w:r>
      <w:r w:rsidRPr="00D239F2">
        <w:rPr>
          <w:rFonts w:cs="Arial"/>
          <w:sz w:val="22"/>
          <w:szCs w:val="22"/>
        </w:rPr>
        <w:t xml:space="preserve"> </w:t>
      </w:r>
      <w:r w:rsidR="00FD26A4" w:rsidRPr="00D239F2">
        <w:rPr>
          <w:rFonts w:cs="Arial"/>
          <w:sz w:val="22"/>
          <w:szCs w:val="22"/>
        </w:rPr>
        <w:t>quarterly</w:t>
      </w:r>
      <w:r w:rsidRPr="00D239F2">
        <w:rPr>
          <w:rFonts w:cs="Arial"/>
          <w:sz w:val="22"/>
          <w:szCs w:val="22"/>
        </w:rPr>
        <w:t xml:space="preserve"> learning newsletters </w:t>
      </w:r>
      <w:r w:rsidR="00EF237F" w:rsidRPr="00D239F2">
        <w:rPr>
          <w:rFonts w:cs="Arial"/>
          <w:sz w:val="22"/>
          <w:szCs w:val="22"/>
        </w:rPr>
        <w:t>to share</w:t>
      </w:r>
      <w:r w:rsidRPr="00D239F2">
        <w:rPr>
          <w:rFonts w:cs="Arial"/>
          <w:sz w:val="22"/>
          <w:szCs w:val="22"/>
        </w:rPr>
        <w:t xml:space="preserve"> submitted information</w:t>
      </w:r>
      <w:r w:rsidR="00EF237F" w:rsidRPr="00D239F2">
        <w:rPr>
          <w:rFonts w:cs="Arial"/>
          <w:sz w:val="22"/>
          <w:szCs w:val="22"/>
        </w:rPr>
        <w:t xml:space="preserve">. </w:t>
      </w:r>
      <w:r w:rsidR="00BE4658" w:rsidRPr="00D239F2">
        <w:rPr>
          <w:rFonts w:cs="Arial"/>
          <w:sz w:val="22"/>
          <w:szCs w:val="22"/>
        </w:rPr>
        <w:t xml:space="preserve">A revised Good Practice Guide to support the Operational Learning Standard was published in July, which has helped </w:t>
      </w:r>
      <w:r w:rsidR="00607EF9">
        <w:rPr>
          <w:rFonts w:cs="Arial"/>
          <w:sz w:val="22"/>
          <w:szCs w:val="22"/>
        </w:rPr>
        <w:t xml:space="preserve">to </w:t>
      </w:r>
      <w:r w:rsidR="00BE4658" w:rsidRPr="00D239F2">
        <w:rPr>
          <w:rFonts w:cs="Arial"/>
          <w:sz w:val="22"/>
          <w:szCs w:val="22"/>
        </w:rPr>
        <w:t xml:space="preserve">embed learning cultures across FRSs. </w:t>
      </w:r>
    </w:p>
    <w:p w14:paraId="1028D78D" w14:textId="1477D0BA" w:rsidR="002708EA" w:rsidRPr="003C4909" w:rsidRDefault="00924C24">
      <w:pPr>
        <w:pStyle w:val="ListParagraph"/>
        <w:numPr>
          <w:ilvl w:val="1"/>
          <w:numId w:val="7"/>
        </w:numPr>
        <w:spacing w:after="240" w:line="276" w:lineRule="auto"/>
        <w:ind w:left="703" w:hanging="703"/>
        <w:contextualSpacing w:val="0"/>
        <w:jc w:val="both"/>
        <w:rPr>
          <w:rFonts w:cs="Arial"/>
          <w:sz w:val="22"/>
          <w:szCs w:val="22"/>
        </w:rPr>
      </w:pPr>
      <w:r w:rsidRPr="003C4909">
        <w:rPr>
          <w:rFonts w:cs="Arial"/>
          <w:sz w:val="22"/>
          <w:szCs w:val="22"/>
        </w:rPr>
        <w:lastRenderedPageBreak/>
        <w:t xml:space="preserve">The project to establish </w:t>
      </w:r>
      <w:r w:rsidR="0052789B" w:rsidRPr="003C4909">
        <w:rPr>
          <w:rFonts w:cs="Arial"/>
          <w:sz w:val="22"/>
          <w:szCs w:val="22"/>
        </w:rPr>
        <w:t xml:space="preserve">organisational learning </w:t>
      </w:r>
      <w:r w:rsidRPr="003C4909">
        <w:rPr>
          <w:rFonts w:cs="Arial"/>
          <w:sz w:val="22"/>
          <w:szCs w:val="22"/>
        </w:rPr>
        <w:t>in NFCC has begun and teams restructured to adapt the NOL model for use in other areas</w:t>
      </w:r>
      <w:r w:rsidR="00B83D39" w:rsidRPr="003C4909">
        <w:rPr>
          <w:rFonts w:cs="Arial"/>
          <w:sz w:val="22"/>
          <w:szCs w:val="22"/>
        </w:rPr>
        <w:t xml:space="preserve">. Areas being considered to drive learning include </w:t>
      </w:r>
      <w:r w:rsidR="00E72216" w:rsidRPr="003C4909">
        <w:rPr>
          <w:rFonts w:cs="Arial"/>
          <w:sz w:val="22"/>
          <w:szCs w:val="22"/>
        </w:rPr>
        <w:t>historical</w:t>
      </w:r>
      <w:r w:rsidR="00B83D39" w:rsidRPr="003C4909">
        <w:rPr>
          <w:rFonts w:cs="Arial"/>
          <w:sz w:val="22"/>
          <w:szCs w:val="22"/>
        </w:rPr>
        <w:t xml:space="preserve"> </w:t>
      </w:r>
      <w:r w:rsidR="00E72216" w:rsidRPr="003C4909">
        <w:rPr>
          <w:rFonts w:cs="Arial"/>
          <w:sz w:val="22"/>
          <w:szCs w:val="22"/>
        </w:rPr>
        <w:t>learning</w:t>
      </w:r>
      <w:r w:rsidR="00B83D39" w:rsidRPr="003C4909">
        <w:rPr>
          <w:rFonts w:cs="Arial"/>
          <w:sz w:val="22"/>
          <w:szCs w:val="22"/>
        </w:rPr>
        <w:t>, prevention of future death reports, fire investigation reports,</w:t>
      </w:r>
      <w:r w:rsidR="00BE4658" w:rsidRPr="003C4909">
        <w:rPr>
          <w:rFonts w:cs="Arial"/>
          <w:sz w:val="22"/>
          <w:szCs w:val="22"/>
        </w:rPr>
        <w:t xml:space="preserve"> and</w:t>
      </w:r>
      <w:r w:rsidR="00B83D39" w:rsidRPr="003C4909">
        <w:rPr>
          <w:rFonts w:cs="Arial"/>
          <w:sz w:val="22"/>
          <w:szCs w:val="22"/>
        </w:rPr>
        <w:t xml:space="preserve"> </w:t>
      </w:r>
      <w:r w:rsidR="00F34A11">
        <w:rPr>
          <w:rFonts w:cs="Arial"/>
          <w:sz w:val="22"/>
          <w:szCs w:val="22"/>
        </w:rPr>
        <w:t>P</w:t>
      </w:r>
      <w:r w:rsidR="00B83D39" w:rsidRPr="003C4909">
        <w:rPr>
          <w:rFonts w:cs="Arial"/>
          <w:sz w:val="22"/>
          <w:szCs w:val="22"/>
        </w:rPr>
        <w:t xml:space="preserve">rotection and </w:t>
      </w:r>
      <w:r w:rsidR="00F34A11">
        <w:rPr>
          <w:rFonts w:cs="Arial"/>
          <w:sz w:val="22"/>
          <w:szCs w:val="22"/>
        </w:rPr>
        <w:t>P</w:t>
      </w:r>
      <w:r w:rsidR="00B83D39" w:rsidRPr="003C4909">
        <w:rPr>
          <w:rFonts w:cs="Arial"/>
          <w:sz w:val="22"/>
          <w:szCs w:val="22"/>
        </w:rPr>
        <w:t xml:space="preserve">revention learning. </w:t>
      </w:r>
      <w:r w:rsidR="00E72216" w:rsidRPr="003C4909">
        <w:rPr>
          <w:rFonts w:cs="Arial"/>
          <w:sz w:val="22"/>
          <w:szCs w:val="22"/>
        </w:rPr>
        <w:t>The</w:t>
      </w:r>
      <w:r w:rsidR="00E72216" w:rsidRPr="003C4909">
        <w:rPr>
          <w:rFonts w:cs="Arial"/>
          <w:color w:val="000000"/>
          <w:sz w:val="22"/>
          <w:szCs w:val="22"/>
        </w:rPr>
        <w:t xml:space="preserve"> </w:t>
      </w:r>
      <w:r w:rsidR="00E72216" w:rsidRPr="003C4909">
        <w:rPr>
          <w:rFonts w:cs="Arial"/>
          <w:sz w:val="22"/>
          <w:szCs w:val="22"/>
        </w:rPr>
        <w:t>team have been processing initial cases as a proof of concept of the interim processes and will be providing a report on NOL and other areas in April.</w:t>
      </w:r>
    </w:p>
    <w:p w14:paraId="58D065AF" w14:textId="1F688460" w:rsidR="001C0A7B" w:rsidRPr="00D239F2" w:rsidRDefault="001C0A7B" w:rsidP="001C0A7B">
      <w:pPr>
        <w:pStyle w:val="ListParagraph"/>
        <w:numPr>
          <w:ilvl w:val="0"/>
          <w:numId w:val="7"/>
        </w:numPr>
        <w:spacing w:after="240" w:line="276" w:lineRule="auto"/>
        <w:contextualSpacing w:val="0"/>
        <w:jc w:val="both"/>
        <w:rPr>
          <w:rFonts w:eastAsiaTheme="minorHAnsi" w:cs="Arial"/>
          <w:b/>
          <w:bCs/>
          <w:sz w:val="22"/>
          <w:szCs w:val="22"/>
          <w:lang w:eastAsia="en-GB"/>
        </w:rPr>
      </w:pPr>
      <w:r w:rsidRPr="00D239F2">
        <w:rPr>
          <w:rFonts w:cs="Arial"/>
          <w:b/>
          <w:bCs/>
          <w:sz w:val="22"/>
          <w:szCs w:val="22"/>
        </w:rPr>
        <w:t>Digital</w:t>
      </w:r>
      <w:r w:rsidR="00A356C6" w:rsidRPr="00D239F2">
        <w:rPr>
          <w:rFonts w:cs="Arial"/>
          <w:b/>
          <w:bCs/>
          <w:sz w:val="22"/>
          <w:szCs w:val="22"/>
        </w:rPr>
        <w:t xml:space="preserve"> and Data Programme</w:t>
      </w:r>
      <w:r w:rsidRPr="00D239F2">
        <w:rPr>
          <w:rFonts w:cs="Arial"/>
          <w:b/>
          <w:bCs/>
          <w:sz w:val="22"/>
          <w:szCs w:val="22"/>
        </w:rPr>
        <w:t xml:space="preserve"> </w:t>
      </w:r>
      <w:r w:rsidR="004F42DE" w:rsidRPr="00D239F2">
        <w:rPr>
          <w:rFonts w:cs="Arial"/>
          <w:b/>
          <w:bCs/>
          <w:sz w:val="22"/>
          <w:szCs w:val="22"/>
        </w:rPr>
        <w:t>(DDP)</w:t>
      </w:r>
      <w:r w:rsidR="00D239F2" w:rsidRPr="00D239F2">
        <w:rPr>
          <w:rFonts w:cs="Arial"/>
          <w:b/>
          <w:bCs/>
          <w:sz w:val="22"/>
          <w:szCs w:val="22"/>
        </w:rPr>
        <w:t xml:space="preserve"> Update</w:t>
      </w:r>
    </w:p>
    <w:p w14:paraId="7415F224" w14:textId="7F354EFF" w:rsidR="009143E2" w:rsidRDefault="00313A78" w:rsidP="00CF7EA7">
      <w:pPr>
        <w:pStyle w:val="ListParagraph"/>
        <w:numPr>
          <w:ilvl w:val="1"/>
          <w:numId w:val="7"/>
        </w:numPr>
        <w:spacing w:after="240" w:line="276" w:lineRule="auto"/>
        <w:contextualSpacing w:val="0"/>
        <w:jc w:val="both"/>
        <w:rPr>
          <w:rFonts w:cs="Arial"/>
          <w:sz w:val="22"/>
          <w:szCs w:val="22"/>
        </w:rPr>
      </w:pPr>
      <w:r w:rsidRPr="00D239F2">
        <w:rPr>
          <w:rFonts w:cs="Arial"/>
          <w:sz w:val="22"/>
          <w:szCs w:val="22"/>
        </w:rPr>
        <w:t xml:space="preserve">Work has </w:t>
      </w:r>
      <w:r w:rsidR="004F42DE" w:rsidRPr="00D239F2">
        <w:rPr>
          <w:rFonts w:cs="Arial"/>
          <w:sz w:val="22"/>
          <w:szCs w:val="22"/>
        </w:rPr>
        <w:t>taken place</w:t>
      </w:r>
      <w:r w:rsidRPr="00D239F2">
        <w:rPr>
          <w:rFonts w:cs="Arial"/>
          <w:sz w:val="22"/>
          <w:szCs w:val="22"/>
        </w:rPr>
        <w:t xml:space="preserve"> to define and implement the new </w:t>
      </w:r>
      <w:r w:rsidR="00F9166B" w:rsidRPr="00D239F2">
        <w:rPr>
          <w:rFonts w:cs="Arial"/>
          <w:sz w:val="22"/>
          <w:szCs w:val="22"/>
        </w:rPr>
        <w:t>Digital, Data</w:t>
      </w:r>
      <w:r w:rsidR="000F64D5">
        <w:rPr>
          <w:rFonts w:cs="Arial"/>
          <w:sz w:val="22"/>
          <w:szCs w:val="22"/>
        </w:rPr>
        <w:t>,</w:t>
      </w:r>
      <w:r w:rsidR="00F9166B" w:rsidRPr="00D239F2">
        <w:rPr>
          <w:rFonts w:cs="Arial"/>
          <w:sz w:val="22"/>
          <w:szCs w:val="22"/>
        </w:rPr>
        <w:t xml:space="preserve"> and Technology (</w:t>
      </w:r>
      <w:proofErr w:type="spellStart"/>
      <w:r w:rsidRPr="00D239F2">
        <w:rPr>
          <w:rFonts w:cs="Arial"/>
          <w:sz w:val="22"/>
          <w:szCs w:val="22"/>
        </w:rPr>
        <w:t>DDaT</w:t>
      </w:r>
      <w:proofErr w:type="spellEnd"/>
      <w:r w:rsidR="00F9166B" w:rsidRPr="00D239F2">
        <w:rPr>
          <w:rFonts w:cs="Arial"/>
          <w:sz w:val="22"/>
          <w:szCs w:val="22"/>
        </w:rPr>
        <w:t>)</w:t>
      </w:r>
      <w:r w:rsidRPr="00D239F2">
        <w:rPr>
          <w:rFonts w:cs="Arial"/>
          <w:sz w:val="22"/>
          <w:szCs w:val="22"/>
        </w:rPr>
        <w:t xml:space="preserve"> Committee and supporting structures. </w:t>
      </w:r>
      <w:r w:rsidR="00C6495B" w:rsidRPr="00D239F2">
        <w:rPr>
          <w:rFonts w:cs="Arial"/>
          <w:sz w:val="22"/>
          <w:szCs w:val="22"/>
        </w:rPr>
        <w:t>The first</w:t>
      </w:r>
      <w:r w:rsidR="004F42DE" w:rsidRPr="00D239F2">
        <w:rPr>
          <w:rFonts w:cs="Arial"/>
          <w:sz w:val="22"/>
          <w:szCs w:val="22"/>
        </w:rPr>
        <w:t xml:space="preserve"> Committee</w:t>
      </w:r>
      <w:r w:rsidR="00C6495B" w:rsidRPr="00D239F2">
        <w:rPr>
          <w:rFonts w:cs="Arial"/>
          <w:sz w:val="22"/>
          <w:szCs w:val="22"/>
        </w:rPr>
        <w:t xml:space="preserve"> meeting took place on 23 February. </w:t>
      </w:r>
    </w:p>
    <w:p w14:paraId="50E500F4" w14:textId="4E93F8C7" w:rsidR="00110CBE" w:rsidRPr="00D239F2" w:rsidRDefault="00110CBE" w:rsidP="00110CBE">
      <w:pPr>
        <w:pStyle w:val="ListParagraph"/>
        <w:numPr>
          <w:ilvl w:val="1"/>
          <w:numId w:val="7"/>
        </w:numPr>
        <w:spacing w:after="240" w:line="276" w:lineRule="auto"/>
        <w:contextualSpacing w:val="0"/>
        <w:jc w:val="both"/>
        <w:rPr>
          <w:rFonts w:cs="Arial"/>
          <w:sz w:val="22"/>
          <w:szCs w:val="22"/>
        </w:rPr>
      </w:pPr>
      <w:r w:rsidRPr="00D239F2">
        <w:rPr>
          <w:rFonts w:cs="Arial"/>
          <w:sz w:val="22"/>
          <w:szCs w:val="22"/>
        </w:rPr>
        <w:t>NFCC</w:t>
      </w:r>
      <w:r>
        <w:rPr>
          <w:rFonts w:cs="Arial"/>
          <w:sz w:val="22"/>
          <w:szCs w:val="22"/>
        </w:rPr>
        <w:t>’s</w:t>
      </w:r>
      <w:r w:rsidRPr="00D239F2">
        <w:rPr>
          <w:rFonts w:cs="Arial"/>
          <w:sz w:val="22"/>
          <w:szCs w:val="22"/>
        </w:rPr>
        <w:t xml:space="preserve"> Digital and Data </w:t>
      </w:r>
      <w:r>
        <w:rPr>
          <w:rFonts w:cs="Arial"/>
          <w:sz w:val="22"/>
          <w:szCs w:val="22"/>
        </w:rPr>
        <w:t>St</w:t>
      </w:r>
      <w:r w:rsidRPr="00D239F2">
        <w:rPr>
          <w:rFonts w:cs="Arial"/>
          <w:sz w:val="22"/>
          <w:szCs w:val="22"/>
        </w:rPr>
        <w:t>rategy</w:t>
      </w:r>
      <w:r>
        <w:rPr>
          <w:rFonts w:cs="Arial"/>
          <w:sz w:val="22"/>
          <w:szCs w:val="22"/>
        </w:rPr>
        <w:t xml:space="preserve"> is being updated</w:t>
      </w:r>
      <w:r w:rsidRPr="00D239F2">
        <w:rPr>
          <w:rFonts w:cs="Arial"/>
          <w:sz w:val="22"/>
          <w:szCs w:val="22"/>
        </w:rPr>
        <w:t xml:space="preserve"> to align with the Fit for the Future </w:t>
      </w:r>
      <w:r>
        <w:rPr>
          <w:rFonts w:cs="Arial"/>
          <w:sz w:val="22"/>
          <w:szCs w:val="22"/>
        </w:rPr>
        <w:t>S</w:t>
      </w:r>
      <w:r w:rsidRPr="00D239F2">
        <w:rPr>
          <w:rFonts w:cs="Arial"/>
          <w:sz w:val="22"/>
          <w:szCs w:val="22"/>
        </w:rPr>
        <w:t xml:space="preserve">trategy and reflect current priorities. A workshop with </w:t>
      </w:r>
      <w:proofErr w:type="spellStart"/>
      <w:r w:rsidRPr="00D239F2">
        <w:rPr>
          <w:rFonts w:cs="Arial"/>
          <w:sz w:val="22"/>
          <w:szCs w:val="22"/>
        </w:rPr>
        <w:t>DDaT</w:t>
      </w:r>
      <w:proofErr w:type="spellEnd"/>
      <w:r w:rsidRPr="00D239F2">
        <w:rPr>
          <w:rFonts w:cs="Arial"/>
          <w:sz w:val="22"/>
          <w:szCs w:val="22"/>
        </w:rPr>
        <w:t xml:space="preserve"> Committee representatives will take place in March 2023 to determine priorities for a </w:t>
      </w:r>
      <w:proofErr w:type="spellStart"/>
      <w:r w:rsidRPr="00D239F2">
        <w:rPr>
          <w:rFonts w:cs="Arial"/>
          <w:sz w:val="22"/>
          <w:szCs w:val="22"/>
        </w:rPr>
        <w:t>DDaT</w:t>
      </w:r>
      <w:proofErr w:type="spellEnd"/>
      <w:r w:rsidRPr="00D239F2">
        <w:rPr>
          <w:rFonts w:cs="Arial"/>
          <w:sz w:val="22"/>
          <w:szCs w:val="22"/>
        </w:rPr>
        <w:t xml:space="preserve"> sector strategy. The initial draft is anticipated to be shared with Council in June 2023. </w:t>
      </w:r>
    </w:p>
    <w:p w14:paraId="33A37C24" w14:textId="27A92928" w:rsidR="0092016E" w:rsidRPr="00D239F2" w:rsidRDefault="0092016E" w:rsidP="00F00768">
      <w:pPr>
        <w:spacing w:after="120" w:line="276" w:lineRule="auto"/>
        <w:ind w:firstLine="0"/>
        <w:jc w:val="both"/>
        <w:rPr>
          <w:rFonts w:cs="Arial"/>
          <w:sz w:val="22"/>
          <w:szCs w:val="22"/>
          <w:u w:val="single"/>
        </w:rPr>
      </w:pPr>
      <w:r w:rsidRPr="00D239F2">
        <w:rPr>
          <w:rFonts w:cs="Arial"/>
          <w:sz w:val="22"/>
          <w:szCs w:val="22"/>
          <w:u w:val="single"/>
        </w:rPr>
        <w:t>National Fire Data Collection System (NFDCS)</w:t>
      </w:r>
    </w:p>
    <w:p w14:paraId="313BDC84" w14:textId="7BE0AA58" w:rsidR="00D72568" w:rsidRPr="00D239F2" w:rsidRDefault="00DB73C6" w:rsidP="00D72568">
      <w:pPr>
        <w:pStyle w:val="ListParagraph"/>
        <w:numPr>
          <w:ilvl w:val="1"/>
          <w:numId w:val="7"/>
        </w:numPr>
        <w:spacing w:after="240" w:line="276" w:lineRule="auto"/>
        <w:ind w:left="703" w:hanging="703"/>
        <w:contextualSpacing w:val="0"/>
        <w:jc w:val="both"/>
        <w:rPr>
          <w:rFonts w:cs="Arial"/>
          <w:sz w:val="22"/>
          <w:szCs w:val="22"/>
        </w:rPr>
      </w:pPr>
      <w:r w:rsidRPr="00D239F2">
        <w:rPr>
          <w:rFonts w:cs="Arial"/>
          <w:sz w:val="22"/>
          <w:szCs w:val="22"/>
        </w:rPr>
        <w:t>NFDCS is a Home</w:t>
      </w:r>
      <w:r w:rsidR="00F93E87">
        <w:rPr>
          <w:rFonts w:cs="Arial"/>
          <w:sz w:val="22"/>
          <w:szCs w:val="22"/>
        </w:rPr>
        <w:t xml:space="preserve"> </w:t>
      </w:r>
      <w:r w:rsidRPr="00D239F2">
        <w:rPr>
          <w:rFonts w:cs="Arial"/>
          <w:sz w:val="22"/>
          <w:szCs w:val="22"/>
        </w:rPr>
        <w:t>Office</w:t>
      </w:r>
      <w:r w:rsidR="005704F7" w:rsidRPr="00D239F2">
        <w:rPr>
          <w:rFonts w:cs="Arial"/>
          <w:sz w:val="22"/>
          <w:szCs w:val="22"/>
        </w:rPr>
        <w:t>-</w:t>
      </w:r>
      <w:r w:rsidRPr="00D239F2">
        <w:rPr>
          <w:rFonts w:cs="Arial"/>
          <w:sz w:val="22"/>
          <w:szCs w:val="22"/>
        </w:rPr>
        <w:t xml:space="preserve">led project to </w:t>
      </w:r>
      <w:r w:rsidR="00110CBE">
        <w:rPr>
          <w:rFonts w:cs="Arial"/>
          <w:sz w:val="22"/>
          <w:szCs w:val="22"/>
        </w:rPr>
        <w:t>transform</w:t>
      </w:r>
      <w:r w:rsidRPr="00D239F2">
        <w:rPr>
          <w:rFonts w:cs="Arial"/>
          <w:sz w:val="22"/>
          <w:szCs w:val="22"/>
        </w:rPr>
        <w:t xml:space="preserve"> the existing Incident Recording System (IRS) into a more comprehensive, flexible, and scalable national fire data collection system. </w:t>
      </w:r>
      <w:r w:rsidR="00F93E87">
        <w:rPr>
          <w:rFonts w:cs="Arial"/>
          <w:sz w:val="22"/>
          <w:szCs w:val="22"/>
        </w:rPr>
        <w:t>Following delays, t</w:t>
      </w:r>
      <w:r w:rsidR="00083A06" w:rsidRPr="00D239F2">
        <w:rPr>
          <w:rFonts w:cs="Arial"/>
          <w:sz w:val="22"/>
          <w:szCs w:val="22"/>
        </w:rPr>
        <w:t xml:space="preserve">he aim is for a supplier to </w:t>
      </w:r>
      <w:r w:rsidR="0068046D" w:rsidRPr="00D239F2">
        <w:rPr>
          <w:rFonts w:cs="Arial"/>
          <w:sz w:val="22"/>
          <w:szCs w:val="22"/>
        </w:rPr>
        <w:t xml:space="preserve">be in place by May 2023 with a view to deliver an initial solution by summer 2024. The initial solution </w:t>
      </w:r>
      <w:r w:rsidR="00D72568" w:rsidRPr="00D239F2">
        <w:rPr>
          <w:rFonts w:cs="Arial"/>
          <w:sz w:val="22"/>
          <w:szCs w:val="22"/>
        </w:rPr>
        <w:t xml:space="preserve">will prioritise the scope of the current IRS datasets with </w:t>
      </w:r>
      <w:r w:rsidR="004671B6" w:rsidRPr="00D239F2">
        <w:rPr>
          <w:rFonts w:cs="Arial"/>
          <w:sz w:val="22"/>
          <w:szCs w:val="22"/>
        </w:rPr>
        <w:t>subsequent</w:t>
      </w:r>
      <w:r w:rsidR="00D72568" w:rsidRPr="00D239F2">
        <w:rPr>
          <w:rFonts w:cs="Arial"/>
          <w:sz w:val="22"/>
          <w:szCs w:val="22"/>
        </w:rPr>
        <w:t xml:space="preserve"> expansion into other areas</w:t>
      </w:r>
      <w:r w:rsidR="004671B6" w:rsidRPr="00D239F2">
        <w:rPr>
          <w:rFonts w:cs="Arial"/>
          <w:sz w:val="22"/>
          <w:szCs w:val="22"/>
        </w:rPr>
        <w:t xml:space="preserve">, </w:t>
      </w:r>
      <w:r w:rsidR="000454FB">
        <w:rPr>
          <w:rFonts w:cs="Arial"/>
          <w:sz w:val="22"/>
          <w:szCs w:val="22"/>
        </w:rPr>
        <w:t>such as</w:t>
      </w:r>
      <w:r w:rsidR="004671B6" w:rsidRPr="00D239F2">
        <w:rPr>
          <w:rFonts w:cs="Arial"/>
          <w:sz w:val="22"/>
          <w:szCs w:val="22"/>
        </w:rPr>
        <w:t xml:space="preserve"> </w:t>
      </w:r>
      <w:r w:rsidR="00D677A4">
        <w:rPr>
          <w:rFonts w:cs="Arial"/>
          <w:sz w:val="22"/>
          <w:szCs w:val="22"/>
        </w:rPr>
        <w:t xml:space="preserve">Prevention and </w:t>
      </w:r>
      <w:r w:rsidR="00410B5B">
        <w:rPr>
          <w:rFonts w:cs="Arial"/>
          <w:sz w:val="22"/>
          <w:szCs w:val="22"/>
        </w:rPr>
        <w:t>Protection</w:t>
      </w:r>
      <w:r w:rsidR="00D72568" w:rsidRPr="00D239F2">
        <w:rPr>
          <w:rFonts w:cs="Arial"/>
          <w:sz w:val="22"/>
          <w:szCs w:val="22"/>
        </w:rPr>
        <w:t>.</w:t>
      </w:r>
    </w:p>
    <w:p w14:paraId="6725D688" w14:textId="673C9637" w:rsidR="001C57C8" w:rsidRDefault="00F720A4" w:rsidP="001C0A7B">
      <w:pPr>
        <w:pStyle w:val="ListParagraph"/>
        <w:numPr>
          <w:ilvl w:val="1"/>
          <w:numId w:val="7"/>
        </w:numPr>
        <w:spacing w:after="240" w:line="276" w:lineRule="auto"/>
        <w:ind w:left="703" w:hanging="703"/>
        <w:contextualSpacing w:val="0"/>
        <w:jc w:val="both"/>
        <w:rPr>
          <w:rFonts w:cs="Arial"/>
          <w:sz w:val="22"/>
          <w:szCs w:val="22"/>
        </w:rPr>
      </w:pPr>
      <w:r>
        <w:rPr>
          <w:rFonts w:cs="Arial"/>
          <w:sz w:val="22"/>
          <w:szCs w:val="22"/>
        </w:rPr>
        <w:t xml:space="preserve">The DDP team supported research </w:t>
      </w:r>
      <w:r w:rsidR="002C1245">
        <w:rPr>
          <w:rFonts w:cs="Arial"/>
          <w:sz w:val="22"/>
          <w:szCs w:val="22"/>
        </w:rPr>
        <w:t>mapping</w:t>
      </w:r>
      <w:r>
        <w:rPr>
          <w:rFonts w:cs="Arial"/>
          <w:sz w:val="22"/>
          <w:szCs w:val="22"/>
        </w:rPr>
        <w:t xml:space="preserve"> </w:t>
      </w:r>
      <w:r w:rsidRPr="00D239F2">
        <w:rPr>
          <w:rFonts w:cs="Arial"/>
          <w:sz w:val="22"/>
          <w:szCs w:val="22"/>
        </w:rPr>
        <w:t>incident data</w:t>
      </w:r>
      <w:r>
        <w:rPr>
          <w:rFonts w:cs="Arial"/>
          <w:sz w:val="22"/>
          <w:szCs w:val="22"/>
        </w:rPr>
        <w:t xml:space="preserve"> </w:t>
      </w:r>
      <w:r w:rsidRPr="00D239F2">
        <w:rPr>
          <w:rFonts w:cs="Arial"/>
          <w:sz w:val="22"/>
          <w:szCs w:val="22"/>
        </w:rPr>
        <w:t>to understand what additional data FRSs collect above that which is captured by the IRS</w:t>
      </w:r>
      <w:r>
        <w:rPr>
          <w:rFonts w:cs="Arial"/>
          <w:sz w:val="22"/>
          <w:szCs w:val="22"/>
        </w:rPr>
        <w:t xml:space="preserve">. The analysis </w:t>
      </w:r>
      <w:r w:rsidRPr="00D239F2">
        <w:rPr>
          <w:rFonts w:cs="Arial"/>
          <w:sz w:val="22"/>
          <w:szCs w:val="22"/>
        </w:rPr>
        <w:t>was presented to the Home Office in February</w:t>
      </w:r>
      <w:r>
        <w:rPr>
          <w:rFonts w:cs="Arial"/>
          <w:sz w:val="22"/>
          <w:szCs w:val="22"/>
        </w:rPr>
        <w:t xml:space="preserve"> and will </w:t>
      </w:r>
      <w:r w:rsidRPr="00D239F2">
        <w:rPr>
          <w:rFonts w:cs="Arial"/>
          <w:sz w:val="22"/>
          <w:szCs w:val="22"/>
        </w:rPr>
        <w:t>inform a series of dataset review workshops that the Home Office will run with FRSs in the coming months. These workshops will provide FRSs with an opportunity to advocate for additional incident datasets to be captured within the new system.</w:t>
      </w:r>
    </w:p>
    <w:p w14:paraId="0649B207" w14:textId="7CC1B1D4" w:rsidR="00FE4737" w:rsidRPr="00D239F2" w:rsidRDefault="00FE4737" w:rsidP="00F00768">
      <w:pPr>
        <w:spacing w:after="120" w:line="276" w:lineRule="auto"/>
        <w:ind w:firstLine="0"/>
        <w:jc w:val="both"/>
        <w:rPr>
          <w:rFonts w:cs="Arial"/>
          <w:sz w:val="22"/>
          <w:szCs w:val="22"/>
          <w:u w:val="single"/>
        </w:rPr>
      </w:pPr>
      <w:r w:rsidRPr="00D239F2">
        <w:rPr>
          <w:rFonts w:cs="Arial"/>
          <w:sz w:val="22"/>
          <w:szCs w:val="22"/>
          <w:u w:val="single"/>
        </w:rPr>
        <w:t>Data Management Framework</w:t>
      </w:r>
    </w:p>
    <w:p w14:paraId="69E5282E" w14:textId="11E80F36" w:rsidR="00963C2A" w:rsidRPr="00D239F2" w:rsidRDefault="007032DC" w:rsidP="00CF7EA7">
      <w:pPr>
        <w:pStyle w:val="ListParagraph"/>
        <w:numPr>
          <w:ilvl w:val="1"/>
          <w:numId w:val="7"/>
        </w:numPr>
        <w:spacing w:after="240" w:line="276" w:lineRule="auto"/>
        <w:ind w:left="703" w:hanging="703"/>
        <w:contextualSpacing w:val="0"/>
        <w:jc w:val="both"/>
        <w:rPr>
          <w:rFonts w:cs="Arial"/>
          <w:sz w:val="22"/>
          <w:szCs w:val="22"/>
        </w:rPr>
      </w:pPr>
      <w:r w:rsidRPr="00D239F2">
        <w:rPr>
          <w:rFonts w:cs="Arial"/>
          <w:sz w:val="22"/>
          <w:szCs w:val="22"/>
        </w:rPr>
        <w:t xml:space="preserve">Following publication of the Data Management Fire Standard, the DDP </w:t>
      </w:r>
      <w:r w:rsidR="00F870FD">
        <w:rPr>
          <w:rFonts w:cs="Arial"/>
          <w:sz w:val="22"/>
          <w:szCs w:val="22"/>
        </w:rPr>
        <w:t xml:space="preserve">team </w:t>
      </w:r>
      <w:r w:rsidRPr="00D239F2">
        <w:rPr>
          <w:rFonts w:cs="Arial"/>
          <w:sz w:val="22"/>
          <w:szCs w:val="22"/>
        </w:rPr>
        <w:t>has defined and commenced development of the underpinning guidance and tools for the new standard.</w:t>
      </w:r>
      <w:r w:rsidR="00CF7EA7" w:rsidRPr="00D239F2">
        <w:rPr>
          <w:rFonts w:eastAsiaTheme="minorHAnsi" w:cs="Arial"/>
          <w:kern w:val="2"/>
          <w:sz w:val="22"/>
          <w:szCs w:val="22"/>
          <w14:ligatures w14:val="standardContextual"/>
        </w:rPr>
        <w:t xml:space="preserve"> </w:t>
      </w:r>
      <w:r w:rsidR="00CF7EA7" w:rsidRPr="00D239F2">
        <w:rPr>
          <w:rFonts w:cs="Arial"/>
          <w:sz w:val="22"/>
          <w:szCs w:val="22"/>
        </w:rPr>
        <w:t xml:space="preserve">Initial drafts are being prepared for peer review in March 2023. Final publication is anticipated to be </w:t>
      </w:r>
      <w:r w:rsidR="00C0292F">
        <w:rPr>
          <w:rFonts w:cs="Arial"/>
          <w:sz w:val="22"/>
          <w:szCs w:val="22"/>
        </w:rPr>
        <w:t xml:space="preserve">in </w:t>
      </w:r>
      <w:r w:rsidR="00CF7EA7" w:rsidRPr="00D239F2">
        <w:rPr>
          <w:rFonts w:cs="Arial"/>
          <w:sz w:val="22"/>
          <w:szCs w:val="22"/>
        </w:rPr>
        <w:t xml:space="preserve">October 2023 </w:t>
      </w:r>
      <w:r w:rsidR="00C0292F">
        <w:rPr>
          <w:rFonts w:cs="Arial"/>
          <w:sz w:val="22"/>
          <w:szCs w:val="22"/>
        </w:rPr>
        <w:t>following</w:t>
      </w:r>
      <w:r w:rsidR="00CF7EA7" w:rsidRPr="00D239F2">
        <w:rPr>
          <w:rFonts w:cs="Arial"/>
          <w:sz w:val="22"/>
          <w:szCs w:val="22"/>
        </w:rPr>
        <w:t xml:space="preserve"> a full consultation over the summer. </w:t>
      </w:r>
    </w:p>
    <w:p w14:paraId="3701E5C0" w14:textId="69610E28" w:rsidR="00FD1DBA" w:rsidRPr="00D239F2" w:rsidRDefault="00FD1DBA" w:rsidP="00F00768">
      <w:pPr>
        <w:spacing w:after="120" w:line="276" w:lineRule="auto"/>
        <w:ind w:firstLine="0"/>
        <w:jc w:val="both"/>
        <w:rPr>
          <w:rFonts w:cs="Arial"/>
          <w:sz w:val="22"/>
          <w:szCs w:val="22"/>
          <w:u w:val="single"/>
        </w:rPr>
      </w:pPr>
      <w:r w:rsidRPr="00D239F2">
        <w:rPr>
          <w:rFonts w:cs="Arial"/>
          <w:sz w:val="22"/>
          <w:szCs w:val="22"/>
          <w:u w:val="single"/>
        </w:rPr>
        <w:t>Digital, Technology</w:t>
      </w:r>
      <w:r w:rsidR="00D83CE5">
        <w:rPr>
          <w:rFonts w:cs="Arial"/>
          <w:sz w:val="22"/>
          <w:szCs w:val="22"/>
          <w:u w:val="single"/>
        </w:rPr>
        <w:t>,</w:t>
      </w:r>
      <w:r w:rsidRPr="00D239F2">
        <w:rPr>
          <w:rFonts w:cs="Arial"/>
          <w:sz w:val="22"/>
          <w:szCs w:val="22"/>
          <w:u w:val="single"/>
        </w:rPr>
        <w:t xml:space="preserve"> and Cyber</w:t>
      </w:r>
    </w:p>
    <w:p w14:paraId="1CCF4DA1" w14:textId="4B68F8EF" w:rsidR="00FD1DBA" w:rsidRPr="00D239F2" w:rsidRDefault="00FD1DBA" w:rsidP="00CF7EA7">
      <w:pPr>
        <w:pStyle w:val="ListParagraph"/>
        <w:numPr>
          <w:ilvl w:val="1"/>
          <w:numId w:val="7"/>
        </w:numPr>
        <w:spacing w:after="240" w:line="276" w:lineRule="auto"/>
        <w:ind w:left="703" w:hanging="703"/>
        <w:contextualSpacing w:val="0"/>
        <w:jc w:val="both"/>
        <w:rPr>
          <w:rFonts w:cs="Arial"/>
          <w:sz w:val="22"/>
          <w:szCs w:val="22"/>
        </w:rPr>
      </w:pPr>
      <w:r w:rsidRPr="00D239F2">
        <w:rPr>
          <w:rFonts w:cs="Arial"/>
          <w:sz w:val="22"/>
          <w:szCs w:val="22"/>
        </w:rPr>
        <w:t>Work on the five-point framework for digital, technology</w:t>
      </w:r>
      <w:r w:rsidR="00D83CE5">
        <w:rPr>
          <w:rFonts w:cs="Arial"/>
          <w:sz w:val="22"/>
          <w:szCs w:val="22"/>
        </w:rPr>
        <w:t>,</w:t>
      </w:r>
      <w:r w:rsidRPr="00D239F2">
        <w:rPr>
          <w:rFonts w:cs="Arial"/>
          <w:sz w:val="22"/>
          <w:szCs w:val="22"/>
        </w:rPr>
        <w:t xml:space="preserve"> and cyber</w:t>
      </w:r>
      <w:r w:rsidR="00734319" w:rsidRPr="00D239F2">
        <w:rPr>
          <w:rFonts w:cs="Arial"/>
          <w:sz w:val="22"/>
          <w:szCs w:val="22"/>
        </w:rPr>
        <w:t xml:space="preserve"> </w:t>
      </w:r>
      <w:r w:rsidRPr="00D239F2">
        <w:rPr>
          <w:rFonts w:cs="Arial"/>
          <w:sz w:val="22"/>
          <w:szCs w:val="22"/>
        </w:rPr>
        <w:t xml:space="preserve">remains a key focus. The framework comprises: </w:t>
      </w:r>
      <w:r w:rsidR="000F64D5" w:rsidRPr="00D239F2">
        <w:rPr>
          <w:rFonts w:cs="Arial"/>
          <w:sz w:val="22"/>
          <w:szCs w:val="22"/>
        </w:rPr>
        <w:t>strategy; standards; governance</w:t>
      </w:r>
      <w:r w:rsidRPr="00D239F2">
        <w:rPr>
          <w:rFonts w:cs="Arial"/>
          <w:sz w:val="22"/>
          <w:szCs w:val="22"/>
        </w:rPr>
        <w:t xml:space="preserve"> and </w:t>
      </w:r>
      <w:r w:rsidR="000F64D5" w:rsidRPr="00D239F2">
        <w:rPr>
          <w:rFonts w:cs="Arial"/>
          <w:sz w:val="22"/>
          <w:szCs w:val="22"/>
        </w:rPr>
        <w:t>structure; cyber</w:t>
      </w:r>
      <w:r w:rsidRPr="00D239F2">
        <w:rPr>
          <w:rFonts w:cs="Arial"/>
          <w:sz w:val="22"/>
          <w:szCs w:val="22"/>
        </w:rPr>
        <w:t xml:space="preserve">; and </w:t>
      </w:r>
      <w:r w:rsidR="000F64D5" w:rsidRPr="00D239F2">
        <w:rPr>
          <w:rFonts w:cs="Arial"/>
          <w:sz w:val="22"/>
          <w:szCs w:val="22"/>
        </w:rPr>
        <w:t>promote, engage, motivate</w:t>
      </w:r>
      <w:r w:rsidR="000F64D5">
        <w:rPr>
          <w:rFonts w:cs="Arial"/>
          <w:sz w:val="22"/>
          <w:szCs w:val="22"/>
        </w:rPr>
        <w:t xml:space="preserve">, and </w:t>
      </w:r>
      <w:r w:rsidR="000F64D5" w:rsidRPr="00D239F2">
        <w:rPr>
          <w:rFonts w:cs="Arial"/>
          <w:sz w:val="22"/>
          <w:szCs w:val="22"/>
        </w:rPr>
        <w:t>collaborate</w:t>
      </w:r>
      <w:r w:rsidRPr="00D239F2">
        <w:rPr>
          <w:rFonts w:cs="Arial"/>
          <w:sz w:val="22"/>
          <w:szCs w:val="22"/>
        </w:rPr>
        <w:t>.</w:t>
      </w:r>
      <w:r w:rsidR="00910FED" w:rsidRPr="00D239F2">
        <w:rPr>
          <w:rFonts w:cs="Arial"/>
          <w:sz w:val="22"/>
          <w:szCs w:val="22"/>
        </w:rPr>
        <w:t xml:space="preserve"> Recruitment </w:t>
      </w:r>
      <w:r w:rsidR="00780A33" w:rsidRPr="00D239F2">
        <w:rPr>
          <w:rFonts w:cs="Arial"/>
          <w:sz w:val="22"/>
          <w:szCs w:val="22"/>
        </w:rPr>
        <w:t xml:space="preserve">to roles </w:t>
      </w:r>
      <w:r w:rsidR="00783DA4" w:rsidRPr="00D239F2">
        <w:rPr>
          <w:rFonts w:cs="Arial"/>
          <w:sz w:val="22"/>
          <w:szCs w:val="22"/>
        </w:rPr>
        <w:t xml:space="preserve">to provide </w:t>
      </w:r>
      <w:r w:rsidR="00780A33" w:rsidRPr="00D239F2">
        <w:rPr>
          <w:rFonts w:cs="Arial"/>
          <w:sz w:val="22"/>
          <w:szCs w:val="22"/>
        </w:rPr>
        <w:t>nati</w:t>
      </w:r>
      <w:r w:rsidR="00783DA4" w:rsidRPr="00D239F2">
        <w:rPr>
          <w:rFonts w:cs="Arial"/>
          <w:sz w:val="22"/>
          <w:szCs w:val="22"/>
        </w:rPr>
        <w:t>ona</w:t>
      </w:r>
      <w:r w:rsidR="00780A33" w:rsidRPr="00D239F2">
        <w:rPr>
          <w:rFonts w:cs="Arial"/>
          <w:sz w:val="22"/>
          <w:szCs w:val="22"/>
        </w:rPr>
        <w:t xml:space="preserve">l leadership in </w:t>
      </w:r>
      <w:r w:rsidR="000F64D5" w:rsidRPr="00D239F2">
        <w:rPr>
          <w:rFonts w:cs="Arial"/>
          <w:sz w:val="22"/>
          <w:szCs w:val="22"/>
        </w:rPr>
        <w:t xml:space="preserve">cyber and information assurance </w:t>
      </w:r>
      <w:r w:rsidR="000F64D5">
        <w:rPr>
          <w:rFonts w:cs="Arial"/>
          <w:sz w:val="22"/>
          <w:szCs w:val="22"/>
        </w:rPr>
        <w:t xml:space="preserve">and </w:t>
      </w:r>
      <w:r w:rsidR="00783DA4" w:rsidRPr="00D239F2">
        <w:rPr>
          <w:rFonts w:cs="Arial"/>
          <w:sz w:val="22"/>
          <w:szCs w:val="22"/>
        </w:rPr>
        <w:t>digital, data</w:t>
      </w:r>
      <w:r w:rsidR="000F64D5">
        <w:rPr>
          <w:rFonts w:cs="Arial"/>
          <w:sz w:val="22"/>
          <w:szCs w:val="22"/>
        </w:rPr>
        <w:t>,</w:t>
      </w:r>
      <w:r w:rsidR="00783DA4" w:rsidRPr="00D239F2">
        <w:rPr>
          <w:rFonts w:cs="Arial"/>
          <w:sz w:val="22"/>
          <w:szCs w:val="22"/>
        </w:rPr>
        <w:t xml:space="preserve"> and technology </w:t>
      </w:r>
      <w:r w:rsidR="00780A33" w:rsidRPr="00D239F2">
        <w:rPr>
          <w:rFonts w:cs="Arial"/>
          <w:sz w:val="22"/>
          <w:szCs w:val="22"/>
        </w:rPr>
        <w:t xml:space="preserve">will begin in </w:t>
      </w:r>
      <w:r w:rsidR="00783DA4" w:rsidRPr="00D239F2">
        <w:rPr>
          <w:rFonts w:cs="Arial"/>
          <w:sz w:val="22"/>
          <w:szCs w:val="22"/>
        </w:rPr>
        <w:t xml:space="preserve">Q4. </w:t>
      </w:r>
    </w:p>
    <w:p w14:paraId="14B28D56" w14:textId="574FE7D8" w:rsidR="00FD1DBA" w:rsidRPr="00D239F2" w:rsidRDefault="000D73C7" w:rsidP="00FD1DBA">
      <w:pPr>
        <w:pStyle w:val="ListParagraph"/>
        <w:numPr>
          <w:ilvl w:val="1"/>
          <w:numId w:val="7"/>
        </w:numPr>
        <w:spacing w:after="240" w:line="276" w:lineRule="auto"/>
        <w:ind w:left="703" w:hanging="703"/>
        <w:contextualSpacing w:val="0"/>
        <w:jc w:val="both"/>
        <w:rPr>
          <w:rFonts w:cs="Arial"/>
          <w:sz w:val="22"/>
          <w:szCs w:val="22"/>
        </w:rPr>
      </w:pPr>
      <w:r w:rsidRPr="00D239F2">
        <w:rPr>
          <w:rFonts w:cs="Arial"/>
          <w:sz w:val="22"/>
          <w:szCs w:val="22"/>
        </w:rPr>
        <w:t>DDP research</w:t>
      </w:r>
      <w:r w:rsidR="002111EF">
        <w:rPr>
          <w:rFonts w:cs="Arial"/>
          <w:sz w:val="22"/>
          <w:szCs w:val="22"/>
        </w:rPr>
        <w:t>, funded by the Home Office,</w:t>
      </w:r>
      <w:r w:rsidR="002340C7" w:rsidRPr="00D239F2">
        <w:rPr>
          <w:rFonts w:cs="Arial"/>
          <w:sz w:val="22"/>
          <w:szCs w:val="22"/>
        </w:rPr>
        <w:t xml:space="preserve"> on </w:t>
      </w:r>
      <w:r w:rsidR="00113797" w:rsidRPr="00D239F2">
        <w:rPr>
          <w:rFonts w:cs="Arial"/>
          <w:sz w:val="22"/>
          <w:szCs w:val="22"/>
        </w:rPr>
        <w:t xml:space="preserve">the status </w:t>
      </w:r>
      <w:r w:rsidR="00260461" w:rsidRPr="00D239F2">
        <w:rPr>
          <w:rFonts w:cs="Arial"/>
          <w:sz w:val="22"/>
          <w:szCs w:val="22"/>
        </w:rPr>
        <w:t xml:space="preserve">of </w:t>
      </w:r>
      <w:r w:rsidR="002340C7" w:rsidRPr="00D239F2">
        <w:rPr>
          <w:rFonts w:cs="Arial"/>
          <w:sz w:val="22"/>
          <w:szCs w:val="22"/>
        </w:rPr>
        <w:t xml:space="preserve">cyber security resilience </w:t>
      </w:r>
      <w:r w:rsidR="00711C8C" w:rsidRPr="00D239F2">
        <w:rPr>
          <w:rFonts w:cs="Arial"/>
          <w:sz w:val="22"/>
          <w:szCs w:val="22"/>
        </w:rPr>
        <w:t xml:space="preserve">across FRSs concluded </w:t>
      </w:r>
      <w:r w:rsidR="00113797" w:rsidRPr="00D239F2">
        <w:rPr>
          <w:rFonts w:cs="Arial"/>
          <w:sz w:val="22"/>
          <w:szCs w:val="22"/>
        </w:rPr>
        <w:t xml:space="preserve">in December 2022. </w:t>
      </w:r>
      <w:r w:rsidR="00335810" w:rsidRPr="00D239F2">
        <w:rPr>
          <w:rFonts w:cs="Arial"/>
          <w:sz w:val="22"/>
          <w:szCs w:val="22"/>
        </w:rPr>
        <w:t>This</w:t>
      </w:r>
      <w:r w:rsidR="0058032D" w:rsidRPr="00D239F2">
        <w:rPr>
          <w:rFonts w:cs="Arial"/>
          <w:sz w:val="22"/>
          <w:szCs w:val="22"/>
        </w:rPr>
        <w:t xml:space="preserve"> research</w:t>
      </w:r>
      <w:r w:rsidR="00335810" w:rsidRPr="00D239F2">
        <w:rPr>
          <w:rFonts w:cs="Arial"/>
          <w:sz w:val="22"/>
          <w:szCs w:val="22"/>
        </w:rPr>
        <w:t xml:space="preserve"> </w:t>
      </w:r>
      <w:r w:rsidR="00351225" w:rsidRPr="00D239F2">
        <w:rPr>
          <w:rFonts w:cs="Arial"/>
          <w:sz w:val="22"/>
          <w:szCs w:val="22"/>
        </w:rPr>
        <w:t xml:space="preserve">will </w:t>
      </w:r>
      <w:r w:rsidR="00EC4301" w:rsidRPr="00D239F2">
        <w:rPr>
          <w:rFonts w:cs="Arial"/>
          <w:sz w:val="22"/>
          <w:szCs w:val="22"/>
        </w:rPr>
        <w:t>inform</w:t>
      </w:r>
      <w:r w:rsidR="00351225" w:rsidRPr="00D239F2">
        <w:rPr>
          <w:rFonts w:cs="Arial"/>
          <w:sz w:val="22"/>
          <w:szCs w:val="22"/>
        </w:rPr>
        <w:t xml:space="preserve"> where money can be directed to provide support </w:t>
      </w:r>
      <w:r w:rsidR="002111EF" w:rsidRPr="002111EF">
        <w:rPr>
          <w:rFonts w:cs="Arial"/>
          <w:sz w:val="22"/>
          <w:szCs w:val="22"/>
        </w:rPr>
        <w:t xml:space="preserve">to </w:t>
      </w:r>
      <w:r w:rsidR="00D25441" w:rsidRPr="00D239F2">
        <w:rPr>
          <w:rFonts w:cs="Arial"/>
          <w:sz w:val="22"/>
          <w:szCs w:val="22"/>
        </w:rPr>
        <w:t>improve cyber resilience in FRSs</w:t>
      </w:r>
      <w:r w:rsidR="00B65285" w:rsidRPr="00D239F2">
        <w:rPr>
          <w:rFonts w:cs="Arial"/>
          <w:sz w:val="22"/>
          <w:szCs w:val="22"/>
        </w:rPr>
        <w:t xml:space="preserve">. </w:t>
      </w:r>
      <w:r w:rsidR="00EC4301" w:rsidRPr="00D239F2">
        <w:rPr>
          <w:rFonts w:cs="Arial"/>
          <w:sz w:val="22"/>
          <w:szCs w:val="22"/>
        </w:rPr>
        <w:t xml:space="preserve">The </w:t>
      </w:r>
      <w:r w:rsidR="00B65285" w:rsidRPr="00D239F2">
        <w:rPr>
          <w:rFonts w:cs="Arial"/>
          <w:sz w:val="22"/>
          <w:szCs w:val="22"/>
        </w:rPr>
        <w:t xml:space="preserve">Home Office will build on </w:t>
      </w:r>
      <w:r w:rsidR="00EC4301" w:rsidRPr="00D239F2">
        <w:rPr>
          <w:rFonts w:cs="Arial"/>
          <w:sz w:val="22"/>
          <w:szCs w:val="22"/>
        </w:rPr>
        <w:t>DDP’s</w:t>
      </w:r>
      <w:r w:rsidR="00B65285" w:rsidRPr="00D239F2">
        <w:rPr>
          <w:rFonts w:cs="Arial"/>
          <w:sz w:val="22"/>
          <w:szCs w:val="22"/>
        </w:rPr>
        <w:t xml:space="preserve"> research with</w:t>
      </w:r>
      <w:r w:rsidR="00305F08" w:rsidRPr="00D239F2">
        <w:rPr>
          <w:rFonts w:cs="Arial"/>
          <w:sz w:val="22"/>
          <w:szCs w:val="22"/>
        </w:rPr>
        <w:t xml:space="preserve"> detailed</w:t>
      </w:r>
      <w:r w:rsidR="00B65285" w:rsidRPr="00D239F2">
        <w:rPr>
          <w:rFonts w:cs="Arial"/>
          <w:sz w:val="22"/>
          <w:szCs w:val="22"/>
        </w:rPr>
        <w:t xml:space="preserve"> </w:t>
      </w:r>
      <w:r w:rsidR="00305F08" w:rsidRPr="00D239F2">
        <w:rPr>
          <w:rFonts w:cs="Arial"/>
          <w:sz w:val="22"/>
          <w:szCs w:val="22"/>
        </w:rPr>
        <w:t xml:space="preserve">Cyber Assessment Framework </w:t>
      </w:r>
      <w:r w:rsidR="00D07711" w:rsidRPr="00D239F2">
        <w:rPr>
          <w:rFonts w:cs="Arial"/>
          <w:sz w:val="22"/>
          <w:szCs w:val="22"/>
        </w:rPr>
        <w:t xml:space="preserve">assessments </w:t>
      </w:r>
      <w:r w:rsidR="00305F08" w:rsidRPr="00D239F2">
        <w:rPr>
          <w:rFonts w:cs="Arial"/>
          <w:sz w:val="22"/>
          <w:szCs w:val="22"/>
        </w:rPr>
        <w:t>of each English FRS</w:t>
      </w:r>
      <w:r w:rsidR="0079744E">
        <w:rPr>
          <w:rFonts w:cs="Arial"/>
          <w:sz w:val="22"/>
          <w:szCs w:val="22"/>
        </w:rPr>
        <w:t xml:space="preserve">, which </w:t>
      </w:r>
      <w:r w:rsidR="00766143" w:rsidRPr="00D239F2">
        <w:rPr>
          <w:rFonts w:cs="Arial"/>
          <w:sz w:val="22"/>
          <w:szCs w:val="22"/>
        </w:rPr>
        <w:t>will inform how the next two years of funding are targeted. </w:t>
      </w:r>
    </w:p>
    <w:bookmarkEnd w:id="0"/>
    <w:p w14:paraId="7615B8A9" w14:textId="77777777" w:rsidR="007B04C2" w:rsidRPr="00D239F2" w:rsidRDefault="007B04C2" w:rsidP="00D239F2">
      <w:pPr>
        <w:ind w:left="0" w:firstLine="0"/>
        <w:jc w:val="both"/>
        <w:rPr>
          <w:rFonts w:cs="Arial"/>
        </w:rPr>
      </w:pPr>
    </w:p>
    <w:sectPr w:rsidR="007B04C2" w:rsidRPr="00D239F2" w:rsidSect="001972A7">
      <w:headerReference w:type="default" r:id="rId16"/>
      <w:footerReference w:type="default" r:id="rId17"/>
      <w:headerReference w:type="first" r:id="rId18"/>
      <w:footerReference w:type="first" r:id="rId19"/>
      <w:pgSz w:w="11900" w:h="16840"/>
      <w:pgMar w:top="1440" w:right="1080" w:bottom="1440" w:left="1080"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99ACE" w14:textId="77777777" w:rsidR="008B0CEB" w:rsidRDefault="008B0CEB">
      <w:r>
        <w:separator/>
      </w:r>
    </w:p>
    <w:p w14:paraId="52348FB3" w14:textId="77777777" w:rsidR="008B0CEB" w:rsidRDefault="008B0CEB"/>
  </w:endnote>
  <w:endnote w:type="continuationSeparator" w:id="0">
    <w:p w14:paraId="683E5F11" w14:textId="77777777" w:rsidR="008B0CEB" w:rsidRDefault="008B0CEB">
      <w:r>
        <w:continuationSeparator/>
      </w:r>
    </w:p>
    <w:p w14:paraId="3BD1EFFC" w14:textId="77777777" w:rsidR="008B0CEB" w:rsidRDefault="008B0CEB"/>
  </w:endnote>
  <w:endnote w:type="continuationNotice" w:id="1">
    <w:p w14:paraId="443CECD9" w14:textId="77777777" w:rsidR="008B0CEB" w:rsidRDefault="008B0CEB"/>
    <w:p w14:paraId="70570BAF" w14:textId="77777777" w:rsidR="008B0CEB" w:rsidRDefault="008B0C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61B87" w14:textId="38CA5AD5" w:rsidR="00C65558" w:rsidRPr="00D02783" w:rsidRDefault="00824885" w:rsidP="003811CE">
    <w:pPr>
      <w:pStyle w:val="Footer"/>
      <w:tabs>
        <w:tab w:val="clear" w:pos="4320"/>
        <w:tab w:val="clear" w:pos="8640"/>
        <w:tab w:val="center" w:pos="5103"/>
        <w:tab w:val="right" w:pos="10206"/>
      </w:tabs>
      <w:ind w:left="493" w:right="-255"/>
      <w:rPr>
        <w:color w:val="4B4F4E" w:themeColor="accent3"/>
      </w:rPr>
    </w:pPr>
    <w:r w:rsidRPr="00D02783">
      <w:rPr>
        <w:noProof/>
        <w:color w:val="4B4F4E" w:themeColor="accent3"/>
        <w:szCs w:val="16"/>
      </w:rPr>
      <mc:AlternateContent>
        <mc:Choice Requires="wps">
          <w:drawing>
            <wp:anchor distT="0" distB="0" distL="114300" distR="114300" simplePos="0" relativeHeight="251658243" behindDoc="0" locked="0" layoutInCell="1" allowOverlap="1" wp14:anchorId="06C94F2E" wp14:editId="481038C3">
              <wp:simplePos x="0" y="0"/>
              <wp:positionH relativeFrom="page">
                <wp:align>center</wp:align>
              </wp:positionH>
              <wp:positionV relativeFrom="page">
                <wp:posOffset>9901555</wp:posOffset>
              </wp:positionV>
              <wp:extent cx="6516000"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6000" cy="0"/>
                      </a:xfrm>
                      <a:prstGeom prst="line">
                        <a:avLst/>
                      </a:prstGeom>
                      <a:noFill/>
                      <a:ln w="635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79214" id="Line 4" o:spid="_x0000_s1026" style="position:absolute;z-index:251658243;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from="0,779.65pt" to="513.05pt,7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" strokecolor="#4b4f4e [3206]" strokeweight=".5pt">
              <w10:wrap anchorx="page" anchory="page"/>
            </v:line>
          </w:pict>
        </mc:Fallback>
      </mc:AlternateContent>
    </w:r>
    <w:r w:rsidR="00C65558" w:rsidRPr="00D02783">
      <w:rPr>
        <w:color w:val="4B4F4E" w:themeColor="accent3"/>
      </w:rPr>
      <w:t xml:space="preserve">Page </w:t>
    </w:r>
    <w:r w:rsidR="00C65558" w:rsidRPr="00D02783">
      <w:rPr>
        <w:color w:val="4B4F4E" w:themeColor="accent3"/>
      </w:rPr>
      <w:fldChar w:fldCharType="begin"/>
    </w:r>
    <w:r w:rsidR="00C65558" w:rsidRPr="00D02783">
      <w:rPr>
        <w:color w:val="4B4F4E" w:themeColor="accent3"/>
      </w:rPr>
      <w:instrText xml:space="preserve"> PAGE </w:instrText>
    </w:r>
    <w:r w:rsidR="00C65558" w:rsidRPr="00D02783">
      <w:rPr>
        <w:color w:val="4B4F4E" w:themeColor="accent3"/>
      </w:rPr>
      <w:fldChar w:fldCharType="separate"/>
    </w:r>
    <w:r w:rsidR="00C65558" w:rsidRPr="00D02783">
      <w:rPr>
        <w:noProof/>
        <w:color w:val="4B4F4E" w:themeColor="accent3"/>
      </w:rPr>
      <w:t>2</w:t>
    </w:r>
    <w:r w:rsidR="00C65558" w:rsidRPr="00D02783">
      <w:rPr>
        <w:color w:val="4B4F4E" w:themeColor="accent3"/>
      </w:rPr>
      <w:fldChar w:fldCharType="end"/>
    </w:r>
    <w:r w:rsidR="00C65558" w:rsidRPr="00D02783">
      <w:rPr>
        <w:color w:val="4B4F4E" w:themeColor="accent3"/>
      </w:rPr>
      <w:t xml:space="preserve"> of </w:t>
    </w:r>
    <w:r w:rsidR="00C65558" w:rsidRPr="00D02783">
      <w:rPr>
        <w:color w:val="4B4F4E" w:themeColor="accent3"/>
      </w:rPr>
      <w:fldChar w:fldCharType="begin"/>
    </w:r>
    <w:r w:rsidR="00C65558" w:rsidRPr="00D02783">
      <w:rPr>
        <w:color w:val="4B4F4E" w:themeColor="accent3"/>
      </w:rPr>
      <w:instrText xml:space="preserve"> NUMPAGES </w:instrText>
    </w:r>
    <w:r w:rsidR="00C65558" w:rsidRPr="00D02783">
      <w:rPr>
        <w:color w:val="4B4F4E" w:themeColor="accent3"/>
      </w:rPr>
      <w:fldChar w:fldCharType="separate"/>
    </w:r>
    <w:r w:rsidR="00C65558" w:rsidRPr="00D02783">
      <w:rPr>
        <w:noProof/>
        <w:color w:val="4B4F4E" w:themeColor="accent3"/>
      </w:rPr>
      <w:t>2</w:t>
    </w:r>
    <w:r w:rsidR="00C65558" w:rsidRPr="00D02783">
      <w:rPr>
        <w:color w:val="4B4F4E" w:themeColor="accent3"/>
      </w:rPr>
      <w:fldChar w:fldCharType="end"/>
    </w:r>
    <w:r w:rsidR="00C65558" w:rsidRPr="00D02783">
      <w:rPr>
        <w:color w:val="4B4F4E" w:themeColor="accent3"/>
      </w:rPr>
      <w:tab/>
    </w:r>
    <w:r w:rsidR="000E0D96" w:rsidRPr="00D02783">
      <w:rPr>
        <w:color w:val="4B4F4E" w:themeColor="accent3"/>
      </w:rPr>
      <w:t>NFCC Chair Update</w:t>
    </w:r>
    <w:r w:rsidR="00C65558" w:rsidRPr="00D02783">
      <w:rPr>
        <w:color w:val="4B4F4E" w:themeColor="accent3"/>
      </w:rPr>
      <w:tab/>
    </w:r>
    <w:r w:rsidR="000E0D96" w:rsidRPr="00D02783">
      <w:rPr>
        <w:color w:val="4B4F4E" w:themeColor="accent3"/>
      </w:rPr>
      <w:t>6 March 2023</w:t>
    </w:r>
  </w:p>
  <w:p w14:paraId="6F501932" w14:textId="5E3920E7" w:rsidR="00BB7402" w:rsidRDefault="006F1E4B" w:rsidP="003811CE">
    <w:pPr>
      <w:ind w:left="493" w:right="-255"/>
    </w:pPr>
    <w:r w:rsidRPr="00EE41B3">
      <w:rPr>
        <w:noProof/>
        <w:color w:val="4B4F4E" w:themeColor="accent3"/>
        <w:sz w:val="16"/>
        <w:szCs w:val="16"/>
      </w:rPr>
      <mc:AlternateContent>
        <mc:Choice Requires="wps">
          <w:drawing>
            <wp:anchor distT="0" distB="0" distL="0" distR="0" simplePos="0" relativeHeight="251658242" behindDoc="1" locked="0" layoutInCell="1" allowOverlap="0" wp14:anchorId="3FCBC41D" wp14:editId="2E3E5831">
              <wp:simplePos x="0" y="0"/>
              <wp:positionH relativeFrom="margin">
                <wp:posOffset>-237490</wp:posOffset>
              </wp:positionH>
              <wp:positionV relativeFrom="page">
                <wp:posOffset>10171430</wp:posOffset>
              </wp:positionV>
              <wp:extent cx="6588000" cy="334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000" cy="334800"/>
                      </a:xfrm>
                      <a:prstGeom prst="rect">
                        <a:avLst/>
                      </a:prstGeom>
                      <a:noFill/>
                      <a:ln w="9525">
                        <a:noFill/>
                        <a:miter lim="800000"/>
                        <a:headEnd/>
                        <a:tailEnd/>
                      </a:ln>
                    </wps:spPr>
                    <wps:txbx>
                      <w:txbxContent>
                        <w:p w14:paraId="3AC48B95" w14:textId="77777777" w:rsidR="006F1E4B" w:rsidRPr="00D00E93" w:rsidRDefault="006F1E4B" w:rsidP="006F1E4B">
                          <w:pPr>
                            <w:pStyle w:val="Footer"/>
                            <w:rPr>
                              <w:color w:val="4B4F4E" w:themeColor="accent3"/>
                              <w:szCs w:val="16"/>
                            </w:rPr>
                          </w:pPr>
                          <w:r w:rsidRPr="00D00E93">
                            <w:rPr>
                              <w:color w:val="4B4F4E" w:themeColor="accent3"/>
                              <w:szCs w:val="16"/>
                            </w:rPr>
                            <w:t xml:space="preserve">Registered office: National Fire Chiefs Council Limited, West Midlands Fire Service HQ, 99 Vauxhall Road, </w:t>
                          </w:r>
                          <w:proofErr w:type="spellStart"/>
                          <w:r w:rsidRPr="00D00E93">
                            <w:rPr>
                              <w:color w:val="4B4F4E" w:themeColor="accent3"/>
                              <w:szCs w:val="16"/>
                            </w:rPr>
                            <w:t>Nechells</w:t>
                          </w:r>
                          <w:proofErr w:type="spellEnd"/>
                          <w:r w:rsidRPr="00D00E93">
                            <w:rPr>
                              <w:color w:val="4B4F4E" w:themeColor="accent3"/>
                              <w:szCs w:val="16"/>
                            </w:rPr>
                            <w:t>, Birmingham B7 4HW</w:t>
                          </w:r>
                        </w:p>
                        <w:p w14:paraId="212BA3FB" w14:textId="77777777" w:rsidR="006F1E4B" w:rsidRPr="00D00E93" w:rsidRDefault="006F1E4B" w:rsidP="006F1E4B">
                          <w:pPr>
                            <w:pStyle w:val="Footer"/>
                            <w:rPr>
                              <w:color w:val="4B4F4E" w:themeColor="accent3"/>
                              <w:szCs w:val="16"/>
                            </w:rPr>
                          </w:pPr>
                          <w:r w:rsidRPr="00D00E93">
                            <w:rPr>
                              <w:color w:val="4B4F4E" w:themeColor="accent3"/>
                              <w:szCs w:val="16"/>
                            </w:rPr>
                            <w:t>Registered in England as Limited Company No. 03677186. Registered in England as Charity No. 1074071. VAT Registration No. 902 1954 46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FCBC41D" id="_x0000_t202" coordsize="21600,21600" o:spt="202" path="m,l,21600r21600,l21600,xe">
              <v:stroke joinstyle="miter"/>
              <v:path gradientshapeok="t" o:connecttype="rect"/>
            </v:shapetype>
            <v:shape id="Text Box 2" o:spid="_x0000_s1026" type="#_x0000_t202" style="position:absolute;left:0;text-align:left;margin-left:-18.7pt;margin-top:800.9pt;width:518.75pt;height:26.35pt;z-index:-251658238;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" o:allowoverlap="f" filled="f" stroked="f">
              <v:textbox style="mso-fit-shape-to-text:t">
                <w:txbxContent>
                  <w:p w14:paraId="3AC48B95" w14:textId="77777777" w:rsidR="006F1E4B" w:rsidRPr="00D00E93" w:rsidRDefault="006F1E4B" w:rsidP="006F1E4B">
                    <w:pPr>
                      <w:pStyle w:val="Footer"/>
                      <w:rPr>
                        <w:color w:val="4B4F4E" w:themeColor="accent3"/>
                        <w:szCs w:val="16"/>
                      </w:rPr>
                    </w:pPr>
                    <w:r w:rsidRPr="00D00E93">
                      <w:rPr>
                        <w:color w:val="4B4F4E" w:themeColor="accent3"/>
                        <w:szCs w:val="16"/>
                      </w:rPr>
                      <w:t>Registered office: National Fire Chiefs Council Limited, West Midlands Fire Service HQ, 99 Vauxhall Road, Nechells, Birmingham B7 4HW</w:t>
                    </w:r>
                  </w:p>
                  <w:p w14:paraId="212BA3FB" w14:textId="77777777" w:rsidR="006F1E4B" w:rsidRPr="00D00E93" w:rsidRDefault="006F1E4B" w:rsidP="006F1E4B">
                    <w:pPr>
                      <w:pStyle w:val="Footer"/>
                      <w:rPr>
                        <w:color w:val="4B4F4E" w:themeColor="accent3"/>
                        <w:szCs w:val="16"/>
                      </w:rPr>
                    </w:pPr>
                    <w:r w:rsidRPr="00D00E93">
                      <w:rPr>
                        <w:color w:val="4B4F4E" w:themeColor="accent3"/>
                        <w:szCs w:val="16"/>
                      </w:rPr>
                      <w:t>Registered in England as Limited Company No. 03677186. Registered in England as Charity No. 1074071. VAT Registration No. 902 1954 46</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7B72" w14:textId="541C6532" w:rsidR="00C65558" w:rsidRDefault="00BD5A00" w:rsidP="00C65558">
    <w:pPr>
      <w:pStyle w:val="Footer"/>
      <w:tabs>
        <w:tab w:val="clear" w:pos="4320"/>
        <w:tab w:val="clear" w:pos="8640"/>
        <w:tab w:val="center" w:pos="5103"/>
        <w:tab w:val="right" w:pos="10206"/>
      </w:tabs>
      <w:rPr>
        <w:color w:val="999999"/>
      </w:rPr>
    </w:pPr>
    <w:r>
      <w:rPr>
        <w:noProof/>
        <w:color w:val="999999"/>
        <w:lang w:val="en-US"/>
      </w:rPr>
      <mc:AlternateContent>
        <mc:Choice Requires="wps">
          <w:drawing>
            <wp:anchor distT="0" distB="0" distL="114300" distR="114300" simplePos="0" relativeHeight="251658240" behindDoc="0" locked="0" layoutInCell="1" allowOverlap="1" wp14:anchorId="1FCE898B" wp14:editId="739C7409">
              <wp:simplePos x="0" y="0"/>
              <wp:positionH relativeFrom="column">
                <wp:posOffset>-31750</wp:posOffset>
              </wp:positionH>
              <wp:positionV relativeFrom="paragraph">
                <wp:posOffset>-89535</wp:posOffset>
              </wp:positionV>
              <wp:extent cx="6515100" cy="0"/>
              <wp:effectExtent l="13335" t="12065" r="5715" b="6985"/>
              <wp:wrapNone/>
              <wp:docPr id="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5100" cy="0"/>
                      </a:xfrm>
                      <a:prstGeom prst="line">
                        <a:avLst/>
                      </a:prstGeom>
                      <a:noFill/>
                      <a:ln w="635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61FB6B" id="Line 30"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05pt" to="51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" strokecolor="#a5a5a5" strokeweight=".5pt">
              <v:shadow opacity="22938f" offset="0"/>
            </v:line>
          </w:pict>
        </mc:Fallback>
      </mc:AlternateContent>
    </w:r>
    <w:r w:rsidR="00C65558" w:rsidRPr="00AB2E51">
      <w:rPr>
        <w:color w:val="999999"/>
      </w:rPr>
      <w:t xml:space="preserve">Page </w:t>
    </w:r>
    <w:r w:rsidR="00C65558" w:rsidRPr="00AB2E51">
      <w:rPr>
        <w:color w:val="999999"/>
      </w:rPr>
      <w:fldChar w:fldCharType="begin"/>
    </w:r>
    <w:r w:rsidR="00C65558" w:rsidRPr="00AB2E51">
      <w:rPr>
        <w:color w:val="999999"/>
      </w:rPr>
      <w:instrText xml:space="preserve"> PAGE </w:instrText>
    </w:r>
    <w:r w:rsidR="00C65558" w:rsidRPr="00AB2E51">
      <w:rPr>
        <w:color w:val="999999"/>
      </w:rPr>
      <w:fldChar w:fldCharType="separate"/>
    </w:r>
    <w:r w:rsidR="00150ECF">
      <w:rPr>
        <w:noProof/>
        <w:color w:val="999999"/>
      </w:rPr>
      <w:t>1</w:t>
    </w:r>
    <w:r w:rsidR="00C65558" w:rsidRPr="00AB2E51">
      <w:rPr>
        <w:color w:val="999999"/>
      </w:rPr>
      <w:fldChar w:fldCharType="end"/>
    </w:r>
    <w:r w:rsidR="00C65558" w:rsidRPr="00AB2E51">
      <w:rPr>
        <w:color w:val="999999"/>
      </w:rPr>
      <w:t xml:space="preserve"> of </w:t>
    </w:r>
    <w:r w:rsidR="00C65558" w:rsidRPr="00AB2E51">
      <w:rPr>
        <w:color w:val="999999"/>
      </w:rPr>
      <w:fldChar w:fldCharType="begin"/>
    </w:r>
    <w:r w:rsidR="00C65558" w:rsidRPr="00AB2E51">
      <w:rPr>
        <w:color w:val="999999"/>
      </w:rPr>
      <w:instrText xml:space="preserve"> NUMPAGES </w:instrText>
    </w:r>
    <w:r w:rsidR="00C65558" w:rsidRPr="00AB2E51">
      <w:rPr>
        <w:color w:val="999999"/>
      </w:rPr>
      <w:fldChar w:fldCharType="separate"/>
    </w:r>
    <w:r w:rsidR="00150ECF">
      <w:rPr>
        <w:noProof/>
        <w:color w:val="999999"/>
      </w:rPr>
      <w:t>1</w:t>
    </w:r>
    <w:r w:rsidR="00C65558" w:rsidRPr="00AB2E51">
      <w:rPr>
        <w:color w:val="999999"/>
      </w:rPr>
      <w:fldChar w:fldCharType="end"/>
    </w:r>
    <w:r w:rsidR="00C65558" w:rsidRPr="00AB2E51">
      <w:rPr>
        <w:color w:val="999999"/>
      </w:rPr>
      <w:tab/>
    </w:r>
    <w:r w:rsidR="00C65558">
      <w:rPr>
        <w:color w:val="999999"/>
      </w:rPr>
      <w:t>Agenda</w:t>
    </w:r>
    <w:r w:rsidR="00C65558" w:rsidRPr="00AB2E51">
      <w:rPr>
        <w:color w:val="999999"/>
      </w:rPr>
      <w:tab/>
    </w:r>
    <w:r>
      <w:rPr>
        <w:color w:val="999999"/>
      </w:rPr>
      <w:t>Date</w:t>
    </w:r>
  </w:p>
  <w:p w14:paraId="45A5792A" w14:textId="77777777" w:rsidR="00837707" w:rsidRDefault="00837707" w:rsidP="00C65558">
    <w:pPr>
      <w:pStyle w:val="Footer"/>
      <w:tabs>
        <w:tab w:val="clear" w:pos="4320"/>
        <w:tab w:val="clear" w:pos="8640"/>
        <w:tab w:val="center" w:pos="5103"/>
        <w:tab w:val="right" w:pos="10206"/>
      </w:tabs>
      <w:rPr>
        <w:color w:val="999999"/>
      </w:rPr>
    </w:pPr>
  </w:p>
  <w:p w14:paraId="7826154C" w14:textId="70936332" w:rsidR="00837707" w:rsidRPr="00AB2E51" w:rsidRDefault="00C54B10" w:rsidP="00837707">
    <w:pPr>
      <w:pStyle w:val="Footer"/>
      <w:tabs>
        <w:tab w:val="clear" w:pos="4320"/>
        <w:tab w:val="clear" w:pos="8640"/>
        <w:tab w:val="center" w:pos="5103"/>
        <w:tab w:val="right" w:pos="10206"/>
      </w:tabs>
      <w:ind w:left="-851"/>
      <w:rPr>
        <w:color w:val="999999"/>
      </w:rPr>
    </w:pPr>
    <w:r w:rsidRPr="00B61CB4">
      <w:rPr>
        <w:noProof/>
      </w:rPr>
      <w:drawing>
        <wp:anchor distT="0" distB="0" distL="114300" distR="114300" simplePos="0" relativeHeight="251658241" behindDoc="1" locked="0" layoutInCell="1" allowOverlap="1" wp14:anchorId="2D4E0273" wp14:editId="69B5D49E">
          <wp:simplePos x="0" y="0"/>
          <wp:positionH relativeFrom="margin">
            <wp:align>left</wp:align>
          </wp:positionH>
          <wp:positionV relativeFrom="paragraph">
            <wp:posOffset>97790</wp:posOffset>
          </wp:positionV>
          <wp:extent cx="6517005" cy="36068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
                    <a:extLst>
                      <a:ext uri="{28A0092B-C50C-407E-A947-70E740481C1C}">
                        <a14:useLocalDpi xmlns:a14="http://schemas.microsoft.com/office/drawing/2010/main" val="0"/>
                      </a:ext>
                    </a:extLst>
                  </a:blip>
                  <a:stretch>
                    <a:fillRect/>
                  </a:stretch>
                </pic:blipFill>
                <pic:spPr>
                  <a:xfrm>
                    <a:off x="0" y="0"/>
                    <a:ext cx="6517005" cy="360680"/>
                  </a:xfrm>
                  <a:prstGeom prst="rect">
                    <a:avLst/>
                  </a:prstGeom>
                </pic:spPr>
              </pic:pic>
            </a:graphicData>
          </a:graphic>
        </wp:anchor>
      </w:drawing>
    </w:r>
  </w:p>
  <w:p w14:paraId="301316A5" w14:textId="0F454C78" w:rsidR="00BB7402" w:rsidRDefault="00BB74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7AC14" w14:textId="77777777" w:rsidR="008B0CEB" w:rsidRDefault="008B0CEB">
      <w:r>
        <w:separator/>
      </w:r>
    </w:p>
    <w:p w14:paraId="6301615B" w14:textId="77777777" w:rsidR="008B0CEB" w:rsidRDefault="008B0CEB"/>
  </w:footnote>
  <w:footnote w:type="continuationSeparator" w:id="0">
    <w:p w14:paraId="01D45F23" w14:textId="77777777" w:rsidR="008B0CEB" w:rsidRDefault="008B0CEB">
      <w:r>
        <w:continuationSeparator/>
      </w:r>
    </w:p>
    <w:p w14:paraId="4B526B3A" w14:textId="77777777" w:rsidR="008B0CEB" w:rsidRDefault="008B0CEB"/>
  </w:footnote>
  <w:footnote w:type="continuationNotice" w:id="1">
    <w:p w14:paraId="7411D0E3" w14:textId="77777777" w:rsidR="008B0CEB" w:rsidRDefault="008B0CEB"/>
    <w:p w14:paraId="6A879AE2" w14:textId="77777777" w:rsidR="008B0CEB" w:rsidRDefault="008B0C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2E064" w14:textId="77777777" w:rsidR="00C65558" w:rsidRPr="00723705" w:rsidRDefault="00C65558">
    <w:pPr>
      <w:pStyle w:val="Header"/>
      <w:rPr>
        <w:vertAlign w:val="subscript"/>
      </w:rPr>
    </w:pPr>
    <w:r>
      <w:rPr>
        <w:vertAlign w:val="subscript"/>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03A07" w14:textId="2C06BDD7" w:rsidR="00D54485" w:rsidRDefault="00D54485">
    <w:pPr>
      <w:pStyle w:val="Header"/>
    </w:pPr>
  </w:p>
  <w:p w14:paraId="335379FA" w14:textId="15406C87" w:rsidR="00C65558" w:rsidRDefault="00C65558" w:rsidP="00D54485">
    <w:pPr>
      <w:pStyle w:val="Header"/>
      <w:tabs>
        <w:tab w:val="clear" w:pos="4320"/>
        <w:tab w:val="clear" w:pos="8640"/>
        <w:tab w:val="left" w:pos="5856"/>
      </w:tabs>
      <w:ind w:left="-851"/>
      <w:rPr>
        <w:noProof/>
      </w:rPr>
    </w:pPr>
  </w:p>
  <w:p w14:paraId="5806410A" w14:textId="77777777" w:rsidR="00BB7402" w:rsidRDefault="00BB74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71192"/>
    <w:multiLevelType w:val="hybridMultilevel"/>
    <w:tmpl w:val="A2BEF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E20A3"/>
    <w:multiLevelType w:val="multilevel"/>
    <w:tmpl w:val="67689C1A"/>
    <w:lvl w:ilvl="0">
      <w:start w:val="3"/>
      <w:numFmt w:val="decimal"/>
      <w:lvlText w:val="%1"/>
      <w:lvlJc w:val="left"/>
      <w:pPr>
        <w:ind w:left="420" w:hanging="420"/>
      </w:pPr>
      <w:rPr>
        <w:rFonts w:hint="default"/>
      </w:rPr>
    </w:lvl>
    <w:lvl w:ilvl="1">
      <w:start w:val="13"/>
      <w:numFmt w:val="decimal"/>
      <w:lvlText w:val="2.%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EA47AE7"/>
    <w:multiLevelType w:val="multilevel"/>
    <w:tmpl w:val="6EE4C07A"/>
    <w:lvl w:ilvl="0">
      <w:start w:val="1"/>
      <w:numFmt w:val="decimal"/>
      <w:lvlText w:val="%1."/>
      <w:lvlJc w:val="left"/>
      <w:pPr>
        <w:ind w:left="720" w:hanging="360"/>
      </w:pPr>
      <w:rPr>
        <w:rFonts w:eastAsia="Cambria" w:hint="default"/>
        <w:b/>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2015FD8"/>
    <w:multiLevelType w:val="multilevel"/>
    <w:tmpl w:val="5C78D6C0"/>
    <w:lvl w:ilvl="0">
      <w:start w:val="1"/>
      <w:numFmt w:val="decimal"/>
      <w:lvlText w:val="%1."/>
      <w:lvlJc w:val="left"/>
      <w:pPr>
        <w:ind w:left="526" w:hanging="360"/>
      </w:pPr>
      <w:rPr>
        <w:rFonts w:ascii="Arial" w:eastAsia="Arial" w:hAnsi="Arial" w:cs="Arial" w:hint="default"/>
        <w:b/>
        <w:bCs/>
        <w:i w:val="0"/>
        <w:iCs w:val="0"/>
        <w:spacing w:val="-1"/>
        <w:w w:val="100"/>
        <w:sz w:val="22"/>
        <w:szCs w:val="22"/>
        <w:lang w:val="en-GB" w:eastAsia="en-US" w:bidi="ar-SA"/>
      </w:rPr>
    </w:lvl>
    <w:lvl w:ilvl="1">
      <w:start w:val="1"/>
      <w:numFmt w:val="decimal"/>
      <w:lvlText w:val="%1.%2."/>
      <w:lvlJc w:val="left"/>
      <w:pPr>
        <w:ind w:left="1023" w:hanging="433"/>
      </w:pPr>
      <w:rPr>
        <w:rFonts w:ascii="Arial" w:eastAsia="Arial" w:hAnsi="Arial" w:cs="Arial" w:hint="default"/>
        <w:b w:val="0"/>
        <w:bCs w:val="0"/>
        <w:i w:val="0"/>
        <w:iCs w:val="0"/>
        <w:w w:val="100"/>
        <w:sz w:val="22"/>
        <w:szCs w:val="22"/>
        <w:lang w:val="en-GB" w:eastAsia="en-US" w:bidi="ar-SA"/>
      </w:rPr>
    </w:lvl>
    <w:lvl w:ilvl="2">
      <w:start w:val="1"/>
      <w:numFmt w:val="decimal"/>
      <w:lvlText w:val="%1.%2.%3."/>
      <w:lvlJc w:val="left"/>
      <w:pPr>
        <w:ind w:left="1390" w:hanging="720"/>
      </w:pPr>
      <w:rPr>
        <w:spacing w:val="-3"/>
        <w:w w:val="100"/>
        <w:lang w:val="en-GB" w:eastAsia="en-US" w:bidi="ar-SA"/>
      </w:rPr>
    </w:lvl>
    <w:lvl w:ilvl="3">
      <w:numFmt w:val="bullet"/>
      <w:lvlText w:val="•"/>
      <w:lvlJc w:val="left"/>
      <w:pPr>
        <w:ind w:left="1600" w:hanging="720"/>
      </w:pPr>
      <w:rPr>
        <w:lang w:val="en-GB" w:eastAsia="en-US" w:bidi="ar-SA"/>
      </w:rPr>
    </w:lvl>
    <w:lvl w:ilvl="4">
      <w:numFmt w:val="bullet"/>
      <w:lvlText w:val="•"/>
      <w:lvlJc w:val="left"/>
      <w:pPr>
        <w:ind w:left="2908" w:hanging="720"/>
      </w:pPr>
      <w:rPr>
        <w:lang w:val="en-GB" w:eastAsia="en-US" w:bidi="ar-SA"/>
      </w:rPr>
    </w:lvl>
    <w:lvl w:ilvl="5">
      <w:numFmt w:val="bullet"/>
      <w:lvlText w:val="•"/>
      <w:lvlJc w:val="left"/>
      <w:pPr>
        <w:ind w:left="4216" w:hanging="720"/>
      </w:pPr>
      <w:rPr>
        <w:lang w:val="en-GB" w:eastAsia="en-US" w:bidi="ar-SA"/>
      </w:rPr>
    </w:lvl>
    <w:lvl w:ilvl="6">
      <w:numFmt w:val="bullet"/>
      <w:lvlText w:val="•"/>
      <w:lvlJc w:val="left"/>
      <w:pPr>
        <w:ind w:left="5525" w:hanging="720"/>
      </w:pPr>
      <w:rPr>
        <w:lang w:val="en-GB" w:eastAsia="en-US" w:bidi="ar-SA"/>
      </w:rPr>
    </w:lvl>
    <w:lvl w:ilvl="7">
      <w:numFmt w:val="bullet"/>
      <w:lvlText w:val="•"/>
      <w:lvlJc w:val="left"/>
      <w:pPr>
        <w:ind w:left="6833" w:hanging="720"/>
      </w:pPr>
      <w:rPr>
        <w:lang w:val="en-GB" w:eastAsia="en-US" w:bidi="ar-SA"/>
      </w:rPr>
    </w:lvl>
    <w:lvl w:ilvl="8">
      <w:numFmt w:val="bullet"/>
      <w:lvlText w:val="•"/>
      <w:lvlJc w:val="left"/>
      <w:pPr>
        <w:ind w:left="8142" w:hanging="720"/>
      </w:pPr>
      <w:rPr>
        <w:lang w:val="en-GB" w:eastAsia="en-US" w:bidi="ar-SA"/>
      </w:rPr>
    </w:lvl>
  </w:abstractNum>
  <w:abstractNum w:abstractNumId="4" w15:restartNumberingAfterBreak="0">
    <w:nsid w:val="48C04201"/>
    <w:multiLevelType w:val="multilevel"/>
    <w:tmpl w:val="78E0A7B0"/>
    <w:lvl w:ilvl="0">
      <w:start w:val="2"/>
      <w:numFmt w:val="decimal"/>
      <w:lvlText w:val="%1."/>
      <w:lvlJc w:val="left"/>
      <w:pPr>
        <w:ind w:left="720" w:hanging="360"/>
      </w:pPr>
      <w:rPr>
        <w:rFonts w:ascii="Arial" w:hAnsi="Arial" w:cs="Arial"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4E23CE2"/>
    <w:multiLevelType w:val="multilevel"/>
    <w:tmpl w:val="48BA5548"/>
    <w:lvl w:ilvl="0">
      <w:start w:val="1"/>
      <w:numFmt w:val="decimal"/>
      <w:lvlText w:val="%1."/>
      <w:lvlJc w:val="left"/>
      <w:pPr>
        <w:ind w:left="720" w:hanging="72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57A64591"/>
    <w:multiLevelType w:val="hybridMultilevel"/>
    <w:tmpl w:val="F724CC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FE20AE"/>
    <w:multiLevelType w:val="hybridMultilevel"/>
    <w:tmpl w:val="0E623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390D7E"/>
    <w:multiLevelType w:val="multilevel"/>
    <w:tmpl w:val="F87669B8"/>
    <w:lvl w:ilvl="0">
      <w:start w:val="4"/>
      <w:numFmt w:val="decimal"/>
      <w:lvlText w:val="%1."/>
      <w:lvlJc w:val="left"/>
      <w:pPr>
        <w:ind w:left="360" w:hanging="360"/>
      </w:pPr>
      <w:rPr>
        <w:rFonts w:hint="default"/>
      </w:rPr>
    </w:lvl>
    <w:lvl w:ilvl="1">
      <w:start w:val="1"/>
      <w:numFmt w:val="decimal"/>
      <w:isLgl/>
      <w:lvlText w:val="3.%2"/>
      <w:lvlJc w:val="left"/>
      <w:pPr>
        <w:ind w:left="713" w:hanging="71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78D379FF"/>
    <w:multiLevelType w:val="hybridMultilevel"/>
    <w:tmpl w:val="769264AA"/>
    <w:lvl w:ilvl="0" w:tplc="1E30869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AB37031"/>
    <w:multiLevelType w:val="multilevel"/>
    <w:tmpl w:val="5AF4BADE"/>
    <w:lvl w:ilvl="0">
      <w:start w:val="1"/>
      <w:numFmt w:val="decimal"/>
      <w:lvlText w:val="%1."/>
      <w:lvlJc w:val="left"/>
      <w:pPr>
        <w:ind w:left="785" w:hanging="360"/>
      </w:pPr>
      <w:rPr>
        <w:rFonts w:hint="default"/>
        <w:b/>
        <w:bCs/>
        <w:i w:val="0"/>
        <w:iCs w:val="0"/>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107699990">
    <w:abstractNumId w:val="9"/>
  </w:num>
  <w:num w:numId="2" w16cid:durableId="1888372685">
    <w:abstractNumId w:val="0"/>
  </w:num>
  <w:num w:numId="3" w16cid:durableId="1376155234">
    <w:abstractNumId w:val="7"/>
  </w:num>
  <w:num w:numId="4" w16cid:durableId="1804543984">
    <w:abstractNumId w:val="1"/>
  </w:num>
  <w:num w:numId="5" w16cid:durableId="1282105368">
    <w:abstractNumId w:val="8"/>
  </w:num>
  <w:num w:numId="6" w16cid:durableId="429354446">
    <w:abstractNumId w:val="6"/>
  </w:num>
  <w:num w:numId="7" w16cid:durableId="886603145">
    <w:abstractNumId w:val="5"/>
  </w:num>
  <w:num w:numId="8" w16cid:durableId="2091849800">
    <w:abstractNumId w:val="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 w16cid:durableId="1073235926">
    <w:abstractNumId w:val="4"/>
  </w:num>
  <w:num w:numId="10" w16cid:durableId="1803571837">
    <w:abstractNumId w:val="2"/>
  </w:num>
  <w:num w:numId="11" w16cid:durableId="7742536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A00"/>
    <w:rsid w:val="000039D2"/>
    <w:rsid w:val="000167D8"/>
    <w:rsid w:val="0001742C"/>
    <w:rsid w:val="00023EEA"/>
    <w:rsid w:val="000247E5"/>
    <w:rsid w:val="00025239"/>
    <w:rsid w:val="000309B9"/>
    <w:rsid w:val="00035752"/>
    <w:rsid w:val="00036F33"/>
    <w:rsid w:val="00044489"/>
    <w:rsid w:val="000454DD"/>
    <w:rsid w:val="000454FB"/>
    <w:rsid w:val="000560F3"/>
    <w:rsid w:val="00062C7C"/>
    <w:rsid w:val="00063AA7"/>
    <w:rsid w:val="00083A06"/>
    <w:rsid w:val="000857EC"/>
    <w:rsid w:val="00092399"/>
    <w:rsid w:val="000A08FC"/>
    <w:rsid w:val="000A0F76"/>
    <w:rsid w:val="000A5D18"/>
    <w:rsid w:val="000B1F40"/>
    <w:rsid w:val="000B2030"/>
    <w:rsid w:val="000B20F5"/>
    <w:rsid w:val="000B5338"/>
    <w:rsid w:val="000C775F"/>
    <w:rsid w:val="000D1AC7"/>
    <w:rsid w:val="000D73C7"/>
    <w:rsid w:val="000E0D96"/>
    <w:rsid w:val="000E39F4"/>
    <w:rsid w:val="000E63BC"/>
    <w:rsid w:val="000E7462"/>
    <w:rsid w:val="000F2280"/>
    <w:rsid w:val="000F64D5"/>
    <w:rsid w:val="0010294F"/>
    <w:rsid w:val="00110CBE"/>
    <w:rsid w:val="00113797"/>
    <w:rsid w:val="00131762"/>
    <w:rsid w:val="001339B4"/>
    <w:rsid w:val="00137193"/>
    <w:rsid w:val="00145577"/>
    <w:rsid w:val="00150ECF"/>
    <w:rsid w:val="0015126D"/>
    <w:rsid w:val="0015598A"/>
    <w:rsid w:val="00162A67"/>
    <w:rsid w:val="00163F2F"/>
    <w:rsid w:val="0017193C"/>
    <w:rsid w:val="00175F1B"/>
    <w:rsid w:val="00184401"/>
    <w:rsid w:val="0018557D"/>
    <w:rsid w:val="00185E34"/>
    <w:rsid w:val="00186F3E"/>
    <w:rsid w:val="00187289"/>
    <w:rsid w:val="001972A7"/>
    <w:rsid w:val="001A6980"/>
    <w:rsid w:val="001B191D"/>
    <w:rsid w:val="001B5223"/>
    <w:rsid w:val="001C0A7B"/>
    <w:rsid w:val="001C0FED"/>
    <w:rsid w:val="001C2AB3"/>
    <w:rsid w:val="001C2E01"/>
    <w:rsid w:val="001C52D6"/>
    <w:rsid w:val="001C57C8"/>
    <w:rsid w:val="001D1360"/>
    <w:rsid w:val="001D2AAB"/>
    <w:rsid w:val="001E2F7F"/>
    <w:rsid w:val="001E5B84"/>
    <w:rsid w:val="001E5CAB"/>
    <w:rsid w:val="001E68D1"/>
    <w:rsid w:val="001F098B"/>
    <w:rsid w:val="001F29C5"/>
    <w:rsid w:val="001F40C5"/>
    <w:rsid w:val="001F508D"/>
    <w:rsid w:val="001F539A"/>
    <w:rsid w:val="002037C6"/>
    <w:rsid w:val="002050DB"/>
    <w:rsid w:val="00205CDE"/>
    <w:rsid w:val="002111EF"/>
    <w:rsid w:val="0021178F"/>
    <w:rsid w:val="002258B4"/>
    <w:rsid w:val="00225A16"/>
    <w:rsid w:val="002340C7"/>
    <w:rsid w:val="00235B84"/>
    <w:rsid w:val="0024293F"/>
    <w:rsid w:val="00242E17"/>
    <w:rsid w:val="00243185"/>
    <w:rsid w:val="00244181"/>
    <w:rsid w:val="00250F22"/>
    <w:rsid w:val="002542E6"/>
    <w:rsid w:val="0025579E"/>
    <w:rsid w:val="00260461"/>
    <w:rsid w:val="00262CD3"/>
    <w:rsid w:val="002635A2"/>
    <w:rsid w:val="0027015F"/>
    <w:rsid w:val="002708EA"/>
    <w:rsid w:val="00271F19"/>
    <w:rsid w:val="00272050"/>
    <w:rsid w:val="00273488"/>
    <w:rsid w:val="002743C4"/>
    <w:rsid w:val="0028483D"/>
    <w:rsid w:val="0029248E"/>
    <w:rsid w:val="00292BC4"/>
    <w:rsid w:val="002935F9"/>
    <w:rsid w:val="002937A9"/>
    <w:rsid w:val="002953AF"/>
    <w:rsid w:val="002A134D"/>
    <w:rsid w:val="002A16A0"/>
    <w:rsid w:val="002A1785"/>
    <w:rsid w:val="002A2402"/>
    <w:rsid w:val="002A3D1B"/>
    <w:rsid w:val="002A53C2"/>
    <w:rsid w:val="002B216F"/>
    <w:rsid w:val="002C01B9"/>
    <w:rsid w:val="002C1245"/>
    <w:rsid w:val="002C2D56"/>
    <w:rsid w:val="002D0D96"/>
    <w:rsid w:val="002D789F"/>
    <w:rsid w:val="002E0477"/>
    <w:rsid w:val="002F1D2B"/>
    <w:rsid w:val="002F6626"/>
    <w:rsid w:val="002F6D27"/>
    <w:rsid w:val="002F74F1"/>
    <w:rsid w:val="00301680"/>
    <w:rsid w:val="00305F08"/>
    <w:rsid w:val="00313384"/>
    <w:rsid w:val="00313A78"/>
    <w:rsid w:val="00317424"/>
    <w:rsid w:val="003177D4"/>
    <w:rsid w:val="0032294E"/>
    <w:rsid w:val="00322A46"/>
    <w:rsid w:val="0032547D"/>
    <w:rsid w:val="00325507"/>
    <w:rsid w:val="00325D59"/>
    <w:rsid w:val="003351EA"/>
    <w:rsid w:val="00335810"/>
    <w:rsid w:val="00340D67"/>
    <w:rsid w:val="00343245"/>
    <w:rsid w:val="00344BAA"/>
    <w:rsid w:val="00351225"/>
    <w:rsid w:val="003521AE"/>
    <w:rsid w:val="00353795"/>
    <w:rsid w:val="00354118"/>
    <w:rsid w:val="00357997"/>
    <w:rsid w:val="003651AA"/>
    <w:rsid w:val="003704EF"/>
    <w:rsid w:val="00370AB8"/>
    <w:rsid w:val="003736BF"/>
    <w:rsid w:val="00374D5A"/>
    <w:rsid w:val="003758D7"/>
    <w:rsid w:val="003811CE"/>
    <w:rsid w:val="00386032"/>
    <w:rsid w:val="003965AD"/>
    <w:rsid w:val="003A02CC"/>
    <w:rsid w:val="003A1BF2"/>
    <w:rsid w:val="003A2398"/>
    <w:rsid w:val="003A3330"/>
    <w:rsid w:val="003A6BF5"/>
    <w:rsid w:val="003B2613"/>
    <w:rsid w:val="003B3E46"/>
    <w:rsid w:val="003B413A"/>
    <w:rsid w:val="003C4909"/>
    <w:rsid w:val="003C5AF8"/>
    <w:rsid w:val="003C5E64"/>
    <w:rsid w:val="003C612E"/>
    <w:rsid w:val="003D0C65"/>
    <w:rsid w:val="003D1651"/>
    <w:rsid w:val="003D1972"/>
    <w:rsid w:val="003D2381"/>
    <w:rsid w:val="003D2E3E"/>
    <w:rsid w:val="003D39AD"/>
    <w:rsid w:val="003E0DA1"/>
    <w:rsid w:val="003E34E7"/>
    <w:rsid w:val="003F76A1"/>
    <w:rsid w:val="00401C34"/>
    <w:rsid w:val="00404E7A"/>
    <w:rsid w:val="00406DF7"/>
    <w:rsid w:val="00410A44"/>
    <w:rsid w:val="00410B5B"/>
    <w:rsid w:val="00411057"/>
    <w:rsid w:val="0041330C"/>
    <w:rsid w:val="004222ED"/>
    <w:rsid w:val="004226FC"/>
    <w:rsid w:val="004235BD"/>
    <w:rsid w:val="00431CC9"/>
    <w:rsid w:val="00434A65"/>
    <w:rsid w:val="00436F07"/>
    <w:rsid w:val="00440295"/>
    <w:rsid w:val="00441BA7"/>
    <w:rsid w:val="004425D9"/>
    <w:rsid w:val="00445059"/>
    <w:rsid w:val="00445BCC"/>
    <w:rsid w:val="00445CFF"/>
    <w:rsid w:val="004460BC"/>
    <w:rsid w:val="004511E0"/>
    <w:rsid w:val="0045398B"/>
    <w:rsid w:val="0045402C"/>
    <w:rsid w:val="00454584"/>
    <w:rsid w:val="00463213"/>
    <w:rsid w:val="00464E69"/>
    <w:rsid w:val="004671B6"/>
    <w:rsid w:val="00470383"/>
    <w:rsid w:val="00477D36"/>
    <w:rsid w:val="004850A8"/>
    <w:rsid w:val="00492915"/>
    <w:rsid w:val="004B1AB1"/>
    <w:rsid w:val="004B356D"/>
    <w:rsid w:val="004B622C"/>
    <w:rsid w:val="004C1238"/>
    <w:rsid w:val="004C4BF6"/>
    <w:rsid w:val="004D0119"/>
    <w:rsid w:val="004D3039"/>
    <w:rsid w:val="004D57BE"/>
    <w:rsid w:val="004E079E"/>
    <w:rsid w:val="004E578B"/>
    <w:rsid w:val="004E61C2"/>
    <w:rsid w:val="004E6539"/>
    <w:rsid w:val="004F13F6"/>
    <w:rsid w:val="004F2DE2"/>
    <w:rsid w:val="004F31BB"/>
    <w:rsid w:val="004F42DE"/>
    <w:rsid w:val="00502956"/>
    <w:rsid w:val="00514ED8"/>
    <w:rsid w:val="005153BE"/>
    <w:rsid w:val="00515980"/>
    <w:rsid w:val="0052173B"/>
    <w:rsid w:val="00522ABB"/>
    <w:rsid w:val="00523D95"/>
    <w:rsid w:val="00525F29"/>
    <w:rsid w:val="0052789B"/>
    <w:rsid w:val="00527D31"/>
    <w:rsid w:val="00530A5D"/>
    <w:rsid w:val="00531CA2"/>
    <w:rsid w:val="00541DCC"/>
    <w:rsid w:val="00542FF0"/>
    <w:rsid w:val="0054318A"/>
    <w:rsid w:val="00544F22"/>
    <w:rsid w:val="00552318"/>
    <w:rsid w:val="0055255C"/>
    <w:rsid w:val="005538B8"/>
    <w:rsid w:val="0055509F"/>
    <w:rsid w:val="00555600"/>
    <w:rsid w:val="00560DE4"/>
    <w:rsid w:val="005704F7"/>
    <w:rsid w:val="00571404"/>
    <w:rsid w:val="00572E2D"/>
    <w:rsid w:val="0057488B"/>
    <w:rsid w:val="0058032D"/>
    <w:rsid w:val="005808F0"/>
    <w:rsid w:val="00583903"/>
    <w:rsid w:val="005873B3"/>
    <w:rsid w:val="00587777"/>
    <w:rsid w:val="0059091D"/>
    <w:rsid w:val="00591CD7"/>
    <w:rsid w:val="005932BA"/>
    <w:rsid w:val="00595B88"/>
    <w:rsid w:val="005A1161"/>
    <w:rsid w:val="005A30A4"/>
    <w:rsid w:val="005A32A3"/>
    <w:rsid w:val="005A4A6E"/>
    <w:rsid w:val="005B78FD"/>
    <w:rsid w:val="005C0315"/>
    <w:rsid w:val="005C20E0"/>
    <w:rsid w:val="005C3EDF"/>
    <w:rsid w:val="005C51AA"/>
    <w:rsid w:val="005C6AA4"/>
    <w:rsid w:val="005D7F46"/>
    <w:rsid w:val="005E33BE"/>
    <w:rsid w:val="005E6362"/>
    <w:rsid w:val="005E73FF"/>
    <w:rsid w:val="005F0C8E"/>
    <w:rsid w:val="005F3748"/>
    <w:rsid w:val="005F3EE8"/>
    <w:rsid w:val="005F605C"/>
    <w:rsid w:val="005F6591"/>
    <w:rsid w:val="00603B5F"/>
    <w:rsid w:val="00603C84"/>
    <w:rsid w:val="00604776"/>
    <w:rsid w:val="00607EF9"/>
    <w:rsid w:val="00617471"/>
    <w:rsid w:val="006247C6"/>
    <w:rsid w:val="0062528E"/>
    <w:rsid w:val="00625DB6"/>
    <w:rsid w:val="00627FCE"/>
    <w:rsid w:val="00647DC5"/>
    <w:rsid w:val="006609C4"/>
    <w:rsid w:val="006644E3"/>
    <w:rsid w:val="0066731E"/>
    <w:rsid w:val="0068046D"/>
    <w:rsid w:val="00690218"/>
    <w:rsid w:val="006919EB"/>
    <w:rsid w:val="00692A01"/>
    <w:rsid w:val="006A217B"/>
    <w:rsid w:val="006A5173"/>
    <w:rsid w:val="006B00AE"/>
    <w:rsid w:val="006B105A"/>
    <w:rsid w:val="006B7B89"/>
    <w:rsid w:val="006C0C26"/>
    <w:rsid w:val="006C1F94"/>
    <w:rsid w:val="006C2BA3"/>
    <w:rsid w:val="006C370A"/>
    <w:rsid w:val="006D1364"/>
    <w:rsid w:val="006D31AE"/>
    <w:rsid w:val="006D3B87"/>
    <w:rsid w:val="006E06C5"/>
    <w:rsid w:val="006E10C3"/>
    <w:rsid w:val="006E37B5"/>
    <w:rsid w:val="006E42A5"/>
    <w:rsid w:val="006F1E4B"/>
    <w:rsid w:val="006F64DE"/>
    <w:rsid w:val="006F71CC"/>
    <w:rsid w:val="00700151"/>
    <w:rsid w:val="00700DF1"/>
    <w:rsid w:val="007032DC"/>
    <w:rsid w:val="0070369D"/>
    <w:rsid w:val="0070535F"/>
    <w:rsid w:val="00707C78"/>
    <w:rsid w:val="00711C8C"/>
    <w:rsid w:val="00716884"/>
    <w:rsid w:val="007230DF"/>
    <w:rsid w:val="00734319"/>
    <w:rsid w:val="00735082"/>
    <w:rsid w:val="00740AFD"/>
    <w:rsid w:val="007439FE"/>
    <w:rsid w:val="00745FC8"/>
    <w:rsid w:val="00750A9E"/>
    <w:rsid w:val="00761327"/>
    <w:rsid w:val="00762AB8"/>
    <w:rsid w:val="00766143"/>
    <w:rsid w:val="007677D0"/>
    <w:rsid w:val="00770497"/>
    <w:rsid w:val="0077193C"/>
    <w:rsid w:val="0077442B"/>
    <w:rsid w:val="00780A33"/>
    <w:rsid w:val="007830D3"/>
    <w:rsid w:val="0078310E"/>
    <w:rsid w:val="0078340E"/>
    <w:rsid w:val="0078368E"/>
    <w:rsid w:val="00783DA4"/>
    <w:rsid w:val="00784D4F"/>
    <w:rsid w:val="00785BA3"/>
    <w:rsid w:val="007863A1"/>
    <w:rsid w:val="0078662C"/>
    <w:rsid w:val="00786D63"/>
    <w:rsid w:val="00787CE7"/>
    <w:rsid w:val="00790CB9"/>
    <w:rsid w:val="00793845"/>
    <w:rsid w:val="00795A6E"/>
    <w:rsid w:val="0079744E"/>
    <w:rsid w:val="007A02C4"/>
    <w:rsid w:val="007A30F8"/>
    <w:rsid w:val="007A6224"/>
    <w:rsid w:val="007A6FFF"/>
    <w:rsid w:val="007A7E81"/>
    <w:rsid w:val="007B0064"/>
    <w:rsid w:val="007B04C2"/>
    <w:rsid w:val="007B23AE"/>
    <w:rsid w:val="007B32B4"/>
    <w:rsid w:val="007B668E"/>
    <w:rsid w:val="007B6C1C"/>
    <w:rsid w:val="007C1123"/>
    <w:rsid w:val="007C7576"/>
    <w:rsid w:val="007D40B2"/>
    <w:rsid w:val="007D41CD"/>
    <w:rsid w:val="007E2CE1"/>
    <w:rsid w:val="007E30F3"/>
    <w:rsid w:val="007E4D61"/>
    <w:rsid w:val="007F1C23"/>
    <w:rsid w:val="007F3B3B"/>
    <w:rsid w:val="007F69B3"/>
    <w:rsid w:val="00806076"/>
    <w:rsid w:val="00806726"/>
    <w:rsid w:val="00813E29"/>
    <w:rsid w:val="00814BF1"/>
    <w:rsid w:val="00815185"/>
    <w:rsid w:val="0081709E"/>
    <w:rsid w:val="00822B21"/>
    <w:rsid w:val="00824885"/>
    <w:rsid w:val="0083051C"/>
    <w:rsid w:val="00830A82"/>
    <w:rsid w:val="00831879"/>
    <w:rsid w:val="00833358"/>
    <w:rsid w:val="00835A22"/>
    <w:rsid w:val="00837707"/>
    <w:rsid w:val="00837DE2"/>
    <w:rsid w:val="00852BA9"/>
    <w:rsid w:val="008620E5"/>
    <w:rsid w:val="00863A2C"/>
    <w:rsid w:val="00875791"/>
    <w:rsid w:val="00882058"/>
    <w:rsid w:val="00885BBD"/>
    <w:rsid w:val="008901E2"/>
    <w:rsid w:val="00891DB0"/>
    <w:rsid w:val="008A2794"/>
    <w:rsid w:val="008B0CEB"/>
    <w:rsid w:val="008B3042"/>
    <w:rsid w:val="008B328C"/>
    <w:rsid w:val="008B5D83"/>
    <w:rsid w:val="008C3243"/>
    <w:rsid w:val="008C46B4"/>
    <w:rsid w:val="008C4E4D"/>
    <w:rsid w:val="008C7480"/>
    <w:rsid w:val="008D67CF"/>
    <w:rsid w:val="008E2362"/>
    <w:rsid w:val="008F4794"/>
    <w:rsid w:val="008F6728"/>
    <w:rsid w:val="00910FED"/>
    <w:rsid w:val="009110B8"/>
    <w:rsid w:val="00911499"/>
    <w:rsid w:val="00912203"/>
    <w:rsid w:val="00913514"/>
    <w:rsid w:val="00913CCC"/>
    <w:rsid w:val="009143E2"/>
    <w:rsid w:val="00914852"/>
    <w:rsid w:val="00916FB2"/>
    <w:rsid w:val="00917BD4"/>
    <w:rsid w:val="0092016E"/>
    <w:rsid w:val="009215E8"/>
    <w:rsid w:val="00921D20"/>
    <w:rsid w:val="00923989"/>
    <w:rsid w:val="009244DB"/>
    <w:rsid w:val="00924C24"/>
    <w:rsid w:val="00931E0E"/>
    <w:rsid w:val="00932B60"/>
    <w:rsid w:val="00934875"/>
    <w:rsid w:val="00940E9C"/>
    <w:rsid w:val="00954AB1"/>
    <w:rsid w:val="00956256"/>
    <w:rsid w:val="0095730B"/>
    <w:rsid w:val="009606C4"/>
    <w:rsid w:val="00961EDC"/>
    <w:rsid w:val="00963C2A"/>
    <w:rsid w:val="0096448C"/>
    <w:rsid w:val="00975316"/>
    <w:rsid w:val="00980A62"/>
    <w:rsid w:val="00982520"/>
    <w:rsid w:val="0099453D"/>
    <w:rsid w:val="009A07A0"/>
    <w:rsid w:val="009A348C"/>
    <w:rsid w:val="009A5FBE"/>
    <w:rsid w:val="009A69EB"/>
    <w:rsid w:val="009A7C4C"/>
    <w:rsid w:val="009B3679"/>
    <w:rsid w:val="009B44DD"/>
    <w:rsid w:val="009B5E84"/>
    <w:rsid w:val="009B7875"/>
    <w:rsid w:val="009C1433"/>
    <w:rsid w:val="009C1BBE"/>
    <w:rsid w:val="009C3773"/>
    <w:rsid w:val="009D1667"/>
    <w:rsid w:val="009D312A"/>
    <w:rsid w:val="009D7FA8"/>
    <w:rsid w:val="009E40DF"/>
    <w:rsid w:val="009E6613"/>
    <w:rsid w:val="009F3C52"/>
    <w:rsid w:val="009F7855"/>
    <w:rsid w:val="00A042C0"/>
    <w:rsid w:val="00A060D6"/>
    <w:rsid w:val="00A06A60"/>
    <w:rsid w:val="00A16FAC"/>
    <w:rsid w:val="00A16FCB"/>
    <w:rsid w:val="00A2780B"/>
    <w:rsid w:val="00A31959"/>
    <w:rsid w:val="00A3483B"/>
    <w:rsid w:val="00A356C6"/>
    <w:rsid w:val="00A35AE4"/>
    <w:rsid w:val="00A400D5"/>
    <w:rsid w:val="00A40B45"/>
    <w:rsid w:val="00A42C6C"/>
    <w:rsid w:val="00A45DE2"/>
    <w:rsid w:val="00A47D11"/>
    <w:rsid w:val="00A47F9C"/>
    <w:rsid w:val="00A500A2"/>
    <w:rsid w:val="00A51D2D"/>
    <w:rsid w:val="00A6151E"/>
    <w:rsid w:val="00A640B9"/>
    <w:rsid w:val="00A65524"/>
    <w:rsid w:val="00A65B6C"/>
    <w:rsid w:val="00A67D7A"/>
    <w:rsid w:val="00A722C2"/>
    <w:rsid w:val="00A73D9D"/>
    <w:rsid w:val="00A814F5"/>
    <w:rsid w:val="00A824C5"/>
    <w:rsid w:val="00A8529D"/>
    <w:rsid w:val="00A87A6A"/>
    <w:rsid w:val="00A926D1"/>
    <w:rsid w:val="00A95A7A"/>
    <w:rsid w:val="00AA171E"/>
    <w:rsid w:val="00AA26A0"/>
    <w:rsid w:val="00AA353D"/>
    <w:rsid w:val="00AA5994"/>
    <w:rsid w:val="00AA6336"/>
    <w:rsid w:val="00AB0E3F"/>
    <w:rsid w:val="00AB0F00"/>
    <w:rsid w:val="00AB15B0"/>
    <w:rsid w:val="00AC0424"/>
    <w:rsid w:val="00AD6D57"/>
    <w:rsid w:val="00AD764C"/>
    <w:rsid w:val="00AE075A"/>
    <w:rsid w:val="00AE4561"/>
    <w:rsid w:val="00AE4D7D"/>
    <w:rsid w:val="00AE797F"/>
    <w:rsid w:val="00AF0D9A"/>
    <w:rsid w:val="00AF236A"/>
    <w:rsid w:val="00AF4202"/>
    <w:rsid w:val="00AF6733"/>
    <w:rsid w:val="00AF6EBA"/>
    <w:rsid w:val="00B042D5"/>
    <w:rsid w:val="00B078FB"/>
    <w:rsid w:val="00B16BE3"/>
    <w:rsid w:val="00B16E03"/>
    <w:rsid w:val="00B1722C"/>
    <w:rsid w:val="00B206A9"/>
    <w:rsid w:val="00B21B54"/>
    <w:rsid w:val="00B24532"/>
    <w:rsid w:val="00B26DBB"/>
    <w:rsid w:val="00B27334"/>
    <w:rsid w:val="00B305CE"/>
    <w:rsid w:val="00B33A12"/>
    <w:rsid w:val="00B34BF4"/>
    <w:rsid w:val="00B36717"/>
    <w:rsid w:val="00B37898"/>
    <w:rsid w:val="00B37BD1"/>
    <w:rsid w:val="00B4084E"/>
    <w:rsid w:val="00B418EE"/>
    <w:rsid w:val="00B43EAD"/>
    <w:rsid w:val="00B54C8F"/>
    <w:rsid w:val="00B55DC4"/>
    <w:rsid w:val="00B55F96"/>
    <w:rsid w:val="00B5635A"/>
    <w:rsid w:val="00B63408"/>
    <w:rsid w:val="00B65285"/>
    <w:rsid w:val="00B715F3"/>
    <w:rsid w:val="00B71BB9"/>
    <w:rsid w:val="00B72547"/>
    <w:rsid w:val="00B7341C"/>
    <w:rsid w:val="00B83D39"/>
    <w:rsid w:val="00B842D5"/>
    <w:rsid w:val="00B8736F"/>
    <w:rsid w:val="00B9649B"/>
    <w:rsid w:val="00B9726A"/>
    <w:rsid w:val="00BA0BD3"/>
    <w:rsid w:val="00BA2BBF"/>
    <w:rsid w:val="00BA36A4"/>
    <w:rsid w:val="00BB25B5"/>
    <w:rsid w:val="00BB6D24"/>
    <w:rsid w:val="00BB7402"/>
    <w:rsid w:val="00BC0DC9"/>
    <w:rsid w:val="00BC5206"/>
    <w:rsid w:val="00BD4504"/>
    <w:rsid w:val="00BD5A00"/>
    <w:rsid w:val="00BE4658"/>
    <w:rsid w:val="00BE4DB6"/>
    <w:rsid w:val="00BE7D12"/>
    <w:rsid w:val="00BF1D93"/>
    <w:rsid w:val="00C00C6C"/>
    <w:rsid w:val="00C0292F"/>
    <w:rsid w:val="00C02A43"/>
    <w:rsid w:val="00C02CE9"/>
    <w:rsid w:val="00C044A0"/>
    <w:rsid w:val="00C04914"/>
    <w:rsid w:val="00C05CEF"/>
    <w:rsid w:val="00C063A2"/>
    <w:rsid w:val="00C10B6E"/>
    <w:rsid w:val="00C156D6"/>
    <w:rsid w:val="00C16F89"/>
    <w:rsid w:val="00C17071"/>
    <w:rsid w:val="00C17409"/>
    <w:rsid w:val="00C22CAA"/>
    <w:rsid w:val="00C23F56"/>
    <w:rsid w:val="00C25FBF"/>
    <w:rsid w:val="00C26B2A"/>
    <w:rsid w:val="00C2774B"/>
    <w:rsid w:val="00C37F4E"/>
    <w:rsid w:val="00C41A69"/>
    <w:rsid w:val="00C42474"/>
    <w:rsid w:val="00C470EC"/>
    <w:rsid w:val="00C50B25"/>
    <w:rsid w:val="00C54B10"/>
    <w:rsid w:val="00C55B97"/>
    <w:rsid w:val="00C55D09"/>
    <w:rsid w:val="00C62E97"/>
    <w:rsid w:val="00C6495B"/>
    <w:rsid w:val="00C65558"/>
    <w:rsid w:val="00C66F14"/>
    <w:rsid w:val="00C71265"/>
    <w:rsid w:val="00C73CD4"/>
    <w:rsid w:val="00C8177E"/>
    <w:rsid w:val="00C837EA"/>
    <w:rsid w:val="00C927CB"/>
    <w:rsid w:val="00C92D67"/>
    <w:rsid w:val="00C92F87"/>
    <w:rsid w:val="00C93DDA"/>
    <w:rsid w:val="00CA0B4C"/>
    <w:rsid w:val="00CA1BF3"/>
    <w:rsid w:val="00CA5822"/>
    <w:rsid w:val="00CA6674"/>
    <w:rsid w:val="00CA6E15"/>
    <w:rsid w:val="00CC65A7"/>
    <w:rsid w:val="00CD0C7D"/>
    <w:rsid w:val="00CD7E39"/>
    <w:rsid w:val="00CE03A9"/>
    <w:rsid w:val="00CE4A07"/>
    <w:rsid w:val="00CE4D41"/>
    <w:rsid w:val="00CE79FD"/>
    <w:rsid w:val="00CF6FBD"/>
    <w:rsid w:val="00CF7EA7"/>
    <w:rsid w:val="00D02783"/>
    <w:rsid w:val="00D06D62"/>
    <w:rsid w:val="00D07711"/>
    <w:rsid w:val="00D137F6"/>
    <w:rsid w:val="00D14484"/>
    <w:rsid w:val="00D20C84"/>
    <w:rsid w:val="00D239F2"/>
    <w:rsid w:val="00D25441"/>
    <w:rsid w:val="00D34A7E"/>
    <w:rsid w:val="00D351D3"/>
    <w:rsid w:val="00D35F4A"/>
    <w:rsid w:val="00D369E5"/>
    <w:rsid w:val="00D372F5"/>
    <w:rsid w:val="00D37B2B"/>
    <w:rsid w:val="00D37CAA"/>
    <w:rsid w:val="00D402AD"/>
    <w:rsid w:val="00D4208A"/>
    <w:rsid w:val="00D427CA"/>
    <w:rsid w:val="00D468E0"/>
    <w:rsid w:val="00D46BFB"/>
    <w:rsid w:val="00D47A53"/>
    <w:rsid w:val="00D507F0"/>
    <w:rsid w:val="00D542B4"/>
    <w:rsid w:val="00D54485"/>
    <w:rsid w:val="00D54775"/>
    <w:rsid w:val="00D60FC0"/>
    <w:rsid w:val="00D62C4D"/>
    <w:rsid w:val="00D677A4"/>
    <w:rsid w:val="00D67D02"/>
    <w:rsid w:val="00D70A9B"/>
    <w:rsid w:val="00D722AA"/>
    <w:rsid w:val="00D72568"/>
    <w:rsid w:val="00D73485"/>
    <w:rsid w:val="00D75869"/>
    <w:rsid w:val="00D7719A"/>
    <w:rsid w:val="00D809E2"/>
    <w:rsid w:val="00D830D6"/>
    <w:rsid w:val="00D836F0"/>
    <w:rsid w:val="00D83CE5"/>
    <w:rsid w:val="00D8628A"/>
    <w:rsid w:val="00D87D66"/>
    <w:rsid w:val="00D92337"/>
    <w:rsid w:val="00D965AC"/>
    <w:rsid w:val="00DA6659"/>
    <w:rsid w:val="00DA6FF8"/>
    <w:rsid w:val="00DB3A74"/>
    <w:rsid w:val="00DB6CDC"/>
    <w:rsid w:val="00DB73C6"/>
    <w:rsid w:val="00DC0DF2"/>
    <w:rsid w:val="00DC17AF"/>
    <w:rsid w:val="00DC1888"/>
    <w:rsid w:val="00DC2CE7"/>
    <w:rsid w:val="00DC3ED8"/>
    <w:rsid w:val="00DC65DD"/>
    <w:rsid w:val="00DD2AEE"/>
    <w:rsid w:val="00DE32D5"/>
    <w:rsid w:val="00DE4A64"/>
    <w:rsid w:val="00DE61CA"/>
    <w:rsid w:val="00DE6CB8"/>
    <w:rsid w:val="00DF2FE5"/>
    <w:rsid w:val="00DF3207"/>
    <w:rsid w:val="00DF388B"/>
    <w:rsid w:val="00E00539"/>
    <w:rsid w:val="00E0560B"/>
    <w:rsid w:val="00E12C89"/>
    <w:rsid w:val="00E22D91"/>
    <w:rsid w:val="00E31C1A"/>
    <w:rsid w:val="00E31D2F"/>
    <w:rsid w:val="00E34DFF"/>
    <w:rsid w:val="00E367D2"/>
    <w:rsid w:val="00E3738C"/>
    <w:rsid w:val="00E40AA6"/>
    <w:rsid w:val="00E433D0"/>
    <w:rsid w:val="00E4467F"/>
    <w:rsid w:val="00E47E9C"/>
    <w:rsid w:val="00E53197"/>
    <w:rsid w:val="00E54260"/>
    <w:rsid w:val="00E564EE"/>
    <w:rsid w:val="00E578D6"/>
    <w:rsid w:val="00E578DF"/>
    <w:rsid w:val="00E6003B"/>
    <w:rsid w:val="00E6019C"/>
    <w:rsid w:val="00E62616"/>
    <w:rsid w:val="00E72216"/>
    <w:rsid w:val="00E74927"/>
    <w:rsid w:val="00E801AF"/>
    <w:rsid w:val="00E819F7"/>
    <w:rsid w:val="00E93706"/>
    <w:rsid w:val="00E97076"/>
    <w:rsid w:val="00E97288"/>
    <w:rsid w:val="00EA00DD"/>
    <w:rsid w:val="00EA49AE"/>
    <w:rsid w:val="00EA4C53"/>
    <w:rsid w:val="00EA4F91"/>
    <w:rsid w:val="00EA5047"/>
    <w:rsid w:val="00EA5833"/>
    <w:rsid w:val="00EA661F"/>
    <w:rsid w:val="00EB12F1"/>
    <w:rsid w:val="00EB2A96"/>
    <w:rsid w:val="00EB590E"/>
    <w:rsid w:val="00EC290D"/>
    <w:rsid w:val="00EC4301"/>
    <w:rsid w:val="00EC4610"/>
    <w:rsid w:val="00EC6AF3"/>
    <w:rsid w:val="00ED000B"/>
    <w:rsid w:val="00ED10D8"/>
    <w:rsid w:val="00ED19D9"/>
    <w:rsid w:val="00ED3990"/>
    <w:rsid w:val="00ED50E9"/>
    <w:rsid w:val="00ED51A5"/>
    <w:rsid w:val="00ED6D04"/>
    <w:rsid w:val="00EE0E6C"/>
    <w:rsid w:val="00EE2075"/>
    <w:rsid w:val="00EE68AD"/>
    <w:rsid w:val="00EE7DC7"/>
    <w:rsid w:val="00EF237F"/>
    <w:rsid w:val="00F00768"/>
    <w:rsid w:val="00F0388C"/>
    <w:rsid w:val="00F0462E"/>
    <w:rsid w:val="00F048A5"/>
    <w:rsid w:val="00F04BA8"/>
    <w:rsid w:val="00F0767C"/>
    <w:rsid w:val="00F15479"/>
    <w:rsid w:val="00F173AA"/>
    <w:rsid w:val="00F178F1"/>
    <w:rsid w:val="00F17A3A"/>
    <w:rsid w:val="00F23D8B"/>
    <w:rsid w:val="00F247B2"/>
    <w:rsid w:val="00F27E7F"/>
    <w:rsid w:val="00F3210C"/>
    <w:rsid w:val="00F335E5"/>
    <w:rsid w:val="00F34A11"/>
    <w:rsid w:val="00F352F3"/>
    <w:rsid w:val="00F36451"/>
    <w:rsid w:val="00F46C50"/>
    <w:rsid w:val="00F57FF4"/>
    <w:rsid w:val="00F63B4D"/>
    <w:rsid w:val="00F674CF"/>
    <w:rsid w:val="00F720A4"/>
    <w:rsid w:val="00F74C59"/>
    <w:rsid w:val="00F74D98"/>
    <w:rsid w:val="00F7580A"/>
    <w:rsid w:val="00F85EEB"/>
    <w:rsid w:val="00F870FD"/>
    <w:rsid w:val="00F9166B"/>
    <w:rsid w:val="00F92A2E"/>
    <w:rsid w:val="00F93E87"/>
    <w:rsid w:val="00F97AFA"/>
    <w:rsid w:val="00FA3CD3"/>
    <w:rsid w:val="00FA486D"/>
    <w:rsid w:val="00FB0C1C"/>
    <w:rsid w:val="00FB3B45"/>
    <w:rsid w:val="00FB4F3B"/>
    <w:rsid w:val="00FB61D1"/>
    <w:rsid w:val="00FC00F5"/>
    <w:rsid w:val="00FC4B40"/>
    <w:rsid w:val="00FC5DA6"/>
    <w:rsid w:val="00FC66AF"/>
    <w:rsid w:val="00FD1C33"/>
    <w:rsid w:val="00FD1DBA"/>
    <w:rsid w:val="00FD26A4"/>
    <w:rsid w:val="00FD59FF"/>
    <w:rsid w:val="00FD5A68"/>
    <w:rsid w:val="00FE4737"/>
    <w:rsid w:val="0D684B76"/>
    <w:rsid w:val="2045DE5F"/>
    <w:rsid w:val="319EE1D7"/>
    <w:rsid w:val="60B29271"/>
    <w:rsid w:val="7DC14E14"/>
    <w:rsid w:val="7E0B70EB"/>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022C4C2"/>
  <w15:chartTrackingRefBased/>
  <w15:docId w15:val="{56AA27B2-7885-4F6F-9E25-A291FEE38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GB" w:bidi="ar-SA"/>
      </w:rPr>
    </w:rPrDefault>
    <w:pPrDefault>
      <w:pPr>
        <w:ind w:left="703" w:hanging="703"/>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3197"/>
    <w:rPr>
      <w:rFonts w:ascii="Arial" w:hAnsi="Arial"/>
      <w:sz w:val="24"/>
      <w:szCs w:val="24"/>
      <w:lang w:eastAsia="en-US"/>
    </w:rPr>
  </w:style>
  <w:style w:type="paragraph" w:styleId="Heading1">
    <w:name w:val="heading 1"/>
    <w:basedOn w:val="Normal"/>
    <w:next w:val="Normal"/>
    <w:qFormat/>
    <w:rsid w:val="00B37898"/>
    <w:pPr>
      <w:keepNext/>
      <w:spacing w:before="240" w:after="60"/>
      <w:outlineLvl w:val="0"/>
    </w:pPr>
    <w:rPr>
      <w:rFonts w:cs="Arial"/>
      <w:b/>
      <w:bCs/>
      <w:color w:val="0A57A3"/>
      <w:kern w:val="32"/>
      <w:sz w:val="32"/>
      <w:szCs w:val="32"/>
    </w:rPr>
  </w:style>
  <w:style w:type="paragraph" w:styleId="Heading2">
    <w:name w:val="heading 2"/>
    <w:basedOn w:val="Normal"/>
    <w:next w:val="Normal"/>
    <w:qFormat/>
    <w:rsid w:val="00AB2E51"/>
    <w:pPr>
      <w:keepNext/>
      <w:spacing w:before="240" w:after="60"/>
      <w:outlineLvl w:val="1"/>
    </w:pPr>
    <w:rPr>
      <w:rFonts w:cs="Arial"/>
      <w:b/>
      <w:bCs/>
      <w:iCs/>
      <w:szCs w:val="28"/>
    </w:rPr>
  </w:style>
  <w:style w:type="paragraph" w:styleId="Heading3">
    <w:name w:val="heading 3"/>
    <w:basedOn w:val="Normal"/>
    <w:next w:val="Normal"/>
    <w:qFormat/>
    <w:rsid w:val="00AB2E51"/>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3705"/>
    <w:pPr>
      <w:tabs>
        <w:tab w:val="center" w:pos="4320"/>
        <w:tab w:val="right" w:pos="8640"/>
      </w:tabs>
    </w:pPr>
    <w:rPr>
      <w:rFonts w:ascii="Cambria" w:hAnsi="Cambria"/>
      <w:lang w:val="x-none" w:eastAsia="x-none"/>
    </w:rPr>
  </w:style>
  <w:style w:type="character" w:customStyle="1" w:styleId="HeaderChar">
    <w:name w:val="Header Char"/>
    <w:link w:val="Header"/>
    <w:uiPriority w:val="99"/>
    <w:rsid w:val="00723705"/>
    <w:rPr>
      <w:sz w:val="24"/>
      <w:szCs w:val="24"/>
    </w:rPr>
  </w:style>
  <w:style w:type="paragraph" w:styleId="Footer">
    <w:name w:val="footer"/>
    <w:basedOn w:val="Normal"/>
    <w:link w:val="FooterChar"/>
    <w:uiPriority w:val="99"/>
    <w:unhideWhenUsed/>
    <w:rsid w:val="00C133E1"/>
    <w:pPr>
      <w:tabs>
        <w:tab w:val="center" w:pos="4320"/>
        <w:tab w:val="right" w:pos="8640"/>
      </w:tabs>
    </w:pPr>
    <w:rPr>
      <w:sz w:val="16"/>
    </w:rPr>
  </w:style>
  <w:style w:type="character" w:customStyle="1" w:styleId="FooterChar">
    <w:name w:val="Footer Char"/>
    <w:link w:val="Footer"/>
    <w:uiPriority w:val="99"/>
    <w:rsid w:val="00C133E1"/>
    <w:rPr>
      <w:rFonts w:ascii="Arial" w:eastAsia="Cambria" w:hAnsi="Arial"/>
      <w:sz w:val="16"/>
      <w:szCs w:val="24"/>
      <w:lang w:val="en-GB" w:eastAsia="en-US" w:bidi="ar-SA"/>
    </w:rPr>
  </w:style>
  <w:style w:type="paragraph" w:customStyle="1" w:styleId="MediumGrid1-Accent21">
    <w:name w:val="Medium Grid 1 - Accent 21"/>
    <w:basedOn w:val="Normal"/>
    <w:uiPriority w:val="34"/>
    <w:rsid w:val="00025328"/>
    <w:pPr>
      <w:ind w:left="720" w:hanging="357"/>
      <w:contextualSpacing/>
    </w:pPr>
    <w:rPr>
      <w:rFonts w:eastAsia="Times New Roman"/>
      <w:lang w:eastAsia="en-GB"/>
    </w:rPr>
  </w:style>
  <w:style w:type="paragraph" w:customStyle="1" w:styleId="NFCCdocumenttitlestyle1">
    <w:name w:val="NFCC document title style 1"/>
    <w:basedOn w:val="Normal"/>
    <w:link w:val="NFCCdocumenttitlestyle1Char"/>
    <w:qFormat/>
    <w:rsid w:val="00301680"/>
    <w:pPr>
      <w:tabs>
        <w:tab w:val="left" w:pos="5892"/>
      </w:tabs>
      <w:ind w:left="-851" w:firstLine="720"/>
      <w:jc w:val="center"/>
    </w:pPr>
    <w:rPr>
      <w:b/>
      <w:bCs/>
      <w:color w:val="FFFFFF" w:themeColor="background1"/>
      <w:sz w:val="32"/>
      <w:szCs w:val="32"/>
    </w:rPr>
  </w:style>
  <w:style w:type="character" w:customStyle="1" w:styleId="NFCCdocumenttitlestyle1Char">
    <w:name w:val="NFCC document title style 1 Char"/>
    <w:basedOn w:val="DefaultParagraphFont"/>
    <w:link w:val="NFCCdocumenttitlestyle1"/>
    <w:rsid w:val="00301680"/>
    <w:rPr>
      <w:rFonts w:ascii="Arial" w:hAnsi="Arial"/>
      <w:b/>
      <w:bCs/>
      <w:color w:val="FFFFFF" w:themeColor="background1"/>
      <w:sz w:val="32"/>
      <w:szCs w:val="32"/>
      <w:lang w:eastAsia="en-US"/>
    </w:rPr>
  </w:style>
  <w:style w:type="table" w:styleId="TableGrid">
    <w:name w:val="Table Grid"/>
    <w:basedOn w:val="TableNormal"/>
    <w:rsid w:val="00C25F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D60FC0"/>
    <w:rPr>
      <w:sz w:val="16"/>
      <w:szCs w:val="16"/>
    </w:rPr>
  </w:style>
  <w:style w:type="paragraph" w:styleId="CommentText">
    <w:name w:val="annotation text"/>
    <w:basedOn w:val="Normal"/>
    <w:link w:val="CommentTextChar"/>
    <w:rsid w:val="00D60FC0"/>
    <w:rPr>
      <w:sz w:val="20"/>
      <w:szCs w:val="20"/>
    </w:rPr>
  </w:style>
  <w:style w:type="character" w:customStyle="1" w:styleId="CommentTextChar">
    <w:name w:val="Comment Text Char"/>
    <w:basedOn w:val="DefaultParagraphFont"/>
    <w:link w:val="CommentText"/>
    <w:rsid w:val="00D60FC0"/>
    <w:rPr>
      <w:rFonts w:ascii="Arial" w:hAnsi="Arial"/>
      <w:lang w:eastAsia="en-US"/>
    </w:rPr>
  </w:style>
  <w:style w:type="paragraph" w:styleId="CommentSubject">
    <w:name w:val="annotation subject"/>
    <w:basedOn w:val="CommentText"/>
    <w:next w:val="CommentText"/>
    <w:link w:val="CommentSubjectChar"/>
    <w:rsid w:val="00D60FC0"/>
    <w:rPr>
      <w:b/>
      <w:bCs/>
    </w:rPr>
  </w:style>
  <w:style w:type="character" w:customStyle="1" w:styleId="CommentSubjectChar">
    <w:name w:val="Comment Subject Char"/>
    <w:basedOn w:val="CommentTextChar"/>
    <w:link w:val="CommentSubject"/>
    <w:rsid w:val="00D60FC0"/>
    <w:rPr>
      <w:rFonts w:ascii="Arial" w:hAnsi="Arial"/>
      <w:b/>
      <w:bCs/>
      <w:lang w:eastAsia="en-US"/>
    </w:rPr>
  </w:style>
  <w:style w:type="paragraph" w:styleId="ListParagraph">
    <w:name w:val="List Paragraph"/>
    <w:basedOn w:val="Normal"/>
    <w:uiPriority w:val="72"/>
    <w:rsid w:val="00DD2AEE"/>
    <w:pPr>
      <w:ind w:left="720"/>
      <w:contextualSpacing/>
    </w:pPr>
  </w:style>
  <w:style w:type="character" w:styleId="Hyperlink">
    <w:name w:val="Hyperlink"/>
    <w:basedOn w:val="DefaultParagraphFont"/>
    <w:rsid w:val="00E433D0"/>
    <w:rPr>
      <w:color w:val="0563C1" w:themeColor="hyperlink"/>
      <w:u w:val="single"/>
    </w:rPr>
  </w:style>
  <w:style w:type="character" w:styleId="UnresolvedMention">
    <w:name w:val="Unresolved Mention"/>
    <w:basedOn w:val="DefaultParagraphFont"/>
    <w:uiPriority w:val="99"/>
    <w:semiHidden/>
    <w:unhideWhenUsed/>
    <w:rsid w:val="00E433D0"/>
    <w:rPr>
      <w:color w:val="605E5C"/>
      <w:shd w:val="clear" w:color="auto" w:fill="E1DFDD"/>
    </w:rPr>
  </w:style>
  <w:style w:type="paragraph" w:styleId="Revision">
    <w:name w:val="Revision"/>
    <w:hidden/>
    <w:uiPriority w:val="71"/>
    <w:rsid w:val="00411057"/>
    <w:pPr>
      <w:ind w:left="0" w:firstLine="0"/>
    </w:pPr>
    <w:rPr>
      <w:rFonts w:ascii="Arial" w:hAnsi="Arial"/>
      <w:sz w:val="24"/>
      <w:szCs w:val="24"/>
      <w:lang w:eastAsia="en-US"/>
    </w:rPr>
  </w:style>
  <w:style w:type="character" w:styleId="Mention">
    <w:name w:val="Mention"/>
    <w:basedOn w:val="DefaultParagraphFont"/>
    <w:uiPriority w:val="99"/>
    <w:unhideWhenUsed/>
    <w:rsid w:val="0070535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368749">
      <w:bodyDiv w:val="1"/>
      <w:marLeft w:val="0"/>
      <w:marRight w:val="0"/>
      <w:marTop w:val="0"/>
      <w:marBottom w:val="0"/>
      <w:divBdr>
        <w:top w:val="none" w:sz="0" w:space="0" w:color="auto"/>
        <w:left w:val="none" w:sz="0" w:space="0" w:color="auto"/>
        <w:bottom w:val="none" w:sz="0" w:space="0" w:color="auto"/>
        <w:right w:val="none" w:sz="0" w:space="0" w:color="auto"/>
      </w:divBdr>
      <w:divsChild>
        <w:div w:id="1359576644">
          <w:marLeft w:val="0"/>
          <w:marRight w:val="0"/>
          <w:marTop w:val="0"/>
          <w:marBottom w:val="0"/>
          <w:divBdr>
            <w:top w:val="none" w:sz="0" w:space="0" w:color="auto"/>
            <w:left w:val="none" w:sz="0" w:space="0" w:color="auto"/>
            <w:bottom w:val="none" w:sz="0" w:space="0" w:color="auto"/>
            <w:right w:val="none" w:sz="0" w:space="0" w:color="auto"/>
          </w:divBdr>
        </w:div>
      </w:divsChild>
    </w:div>
    <w:div w:id="132142380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usannah.hancock@nationalfirechiefs.org.u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chair@nationalfirechiefs.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hair@nationalfirechiefs.org.uk" TargetMode="External"/><Relationship Id="rId5" Type="http://schemas.openxmlformats.org/officeDocument/2006/relationships/styles" Target="styles.xml"/><Relationship Id="rId15" Type="http://schemas.openxmlformats.org/officeDocument/2006/relationships/hyperlink" Target="https://www.nationalfirechiefs.org.uk/write/MediaUploads/Position%20statements/Protection/NFCC_Position_Statement_Single_Staircases__Final.pdf"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ationalfirechiefs.org.uk/write/MediaUploads/Position%20statements/Protection/NFCC_MMC_Policy_Position_Statement__Final.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ca.perez\Downloads\Template%20-%20Agenda.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808284"/>
      </a:dk2>
      <a:lt2>
        <a:srgbClr val="D8D8D8"/>
      </a:lt2>
      <a:accent1>
        <a:srgbClr val="00559F"/>
      </a:accent1>
      <a:accent2>
        <a:srgbClr val="E11B22"/>
      </a:accent2>
      <a:accent3>
        <a:srgbClr val="4B4F4E"/>
      </a:accent3>
      <a:accent4>
        <a:srgbClr val="EE7479"/>
      </a:accent4>
      <a:accent5>
        <a:srgbClr val="7FAACF"/>
      </a:accent5>
      <a:accent6>
        <a:srgbClr val="8558A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6f666af-c1f7-41bf-aa8d-09e75bf390e0">
      <Terms xmlns="http://schemas.microsoft.com/office/infopath/2007/PartnerControls"/>
    </lcf76f155ced4ddcb4097134ff3c332f>
    <TaxCatchAll xmlns="260551db-00be-4bbc-8c7a-03e783dddd1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E7ACA3E1F6AE4688C8E6577F13F91B" ma:contentTypeVersion="16" ma:contentTypeDescription="Create a new document." ma:contentTypeScope="" ma:versionID="fd8ec5e9e413c896598fe1c8ae8725bd">
  <xsd:schema xmlns:xsd="http://www.w3.org/2001/XMLSchema" xmlns:xs="http://www.w3.org/2001/XMLSchema" xmlns:p="http://schemas.microsoft.com/office/2006/metadata/properties" xmlns:ns2="36f666af-c1f7-41bf-aa8d-09e75bf390e0" xmlns:ns3="260551db-00be-4bbc-8c7a-03e783dddd12" targetNamespace="http://schemas.microsoft.com/office/2006/metadata/properties" ma:root="true" ma:fieldsID="a088857a1428882abf8ade04cfefaa78" ns2:_="" ns3:_="">
    <xsd:import namespace="36f666af-c1f7-41bf-aa8d-09e75bf390e0"/>
    <xsd:import namespace="260551db-00be-4bbc-8c7a-03e783dddd1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f666af-c1f7-41bf-aa8d-09e75bf390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60551db-00be-4bbc-8c7a-03e783dddd1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8d8418-38d3-4eb1-b49f-b2fba70ebebe}" ma:internalName="TaxCatchAll" ma:showField="CatchAllData" ma:web="260551db-00be-4bbc-8c7a-03e783dddd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F065C9-2633-4347-BFC6-6C4CBBB95A18}">
  <ds:schemaRefs>
    <ds:schemaRef ds:uri="http://schemas.microsoft.com/office/2006/metadata/properties"/>
    <ds:schemaRef ds:uri="http://schemas.microsoft.com/office/infopath/2007/PartnerControls"/>
    <ds:schemaRef ds:uri="1d398b66-c072-42c9-8342-8b4acf4055bf"/>
    <ds:schemaRef ds:uri="af1ed94a-5f5c-4e07-80dd-77704ff0da6f"/>
  </ds:schemaRefs>
</ds:datastoreItem>
</file>

<file path=customXml/itemProps2.xml><?xml version="1.0" encoding="utf-8"?>
<ds:datastoreItem xmlns:ds="http://schemas.openxmlformats.org/officeDocument/2006/customXml" ds:itemID="{8FDBB507-B859-4B72-9DE1-F9175DBC65BA}">
  <ds:schemaRefs>
    <ds:schemaRef ds:uri="http://schemas.microsoft.com/sharepoint/v3/contenttype/forms"/>
  </ds:schemaRefs>
</ds:datastoreItem>
</file>

<file path=customXml/itemProps3.xml><?xml version="1.0" encoding="utf-8"?>
<ds:datastoreItem xmlns:ds="http://schemas.openxmlformats.org/officeDocument/2006/customXml" ds:itemID="{21505173-CB33-4C39-9FBC-EF4E98021B14}"/>
</file>

<file path=docProps/app.xml><?xml version="1.0" encoding="utf-8"?>
<Properties xmlns="http://schemas.openxmlformats.org/officeDocument/2006/extended-properties" xmlns:vt="http://schemas.openxmlformats.org/officeDocument/2006/docPropsVTypes">
  <Template>Template - Agenda</Template>
  <TotalTime>1</TotalTime>
  <Pages>7</Pages>
  <Words>3030</Words>
  <Characters>16782</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Document text here</vt:lpstr>
    </vt:vector>
  </TitlesOfParts>
  <Manager/>
  <Company>CFOA</Company>
  <LinksUpToDate>false</LinksUpToDate>
  <CharactersWithSpaces>19773</CharactersWithSpaces>
  <SharedDoc>false</SharedDoc>
  <HyperlinkBase/>
  <HLinks>
    <vt:vector size="42" baseType="variant">
      <vt:variant>
        <vt:i4>7733280</vt:i4>
      </vt:variant>
      <vt:variant>
        <vt:i4>12</vt:i4>
      </vt:variant>
      <vt:variant>
        <vt:i4>0</vt:i4>
      </vt:variant>
      <vt:variant>
        <vt:i4>5</vt:i4>
      </vt:variant>
      <vt:variant>
        <vt:lpwstr>https://www.nationalfirechiefs.org.uk/write/MediaUploads/Position statements/Protection/NFCC_Position_Statement_Single_Staircases__Final.pdf</vt:lpwstr>
      </vt:variant>
      <vt:variant>
        <vt:lpwstr/>
      </vt:variant>
      <vt:variant>
        <vt:i4>1769544</vt:i4>
      </vt:variant>
      <vt:variant>
        <vt:i4>9</vt:i4>
      </vt:variant>
      <vt:variant>
        <vt:i4>0</vt:i4>
      </vt:variant>
      <vt:variant>
        <vt:i4>5</vt:i4>
      </vt:variant>
      <vt:variant>
        <vt:lpwstr>https://www.nationalfirechiefs.org.uk/write/MediaUploads/Position statements/Protection/NFCC_MMC_Policy_Position_Statement__Final.pdf</vt:lpwstr>
      </vt:variant>
      <vt:variant>
        <vt:lpwstr/>
      </vt:variant>
      <vt:variant>
        <vt:i4>6750276</vt:i4>
      </vt:variant>
      <vt:variant>
        <vt:i4>6</vt:i4>
      </vt:variant>
      <vt:variant>
        <vt:i4>0</vt:i4>
      </vt:variant>
      <vt:variant>
        <vt:i4>5</vt:i4>
      </vt:variant>
      <vt:variant>
        <vt:lpwstr>mailto:susannah.hancock@nationalfirechiefs.org.uk</vt:lpwstr>
      </vt:variant>
      <vt:variant>
        <vt:lpwstr/>
      </vt:variant>
      <vt:variant>
        <vt:i4>6750222</vt:i4>
      </vt:variant>
      <vt:variant>
        <vt:i4>3</vt:i4>
      </vt:variant>
      <vt:variant>
        <vt:i4>0</vt:i4>
      </vt:variant>
      <vt:variant>
        <vt:i4>5</vt:i4>
      </vt:variant>
      <vt:variant>
        <vt:lpwstr>mailto:chair@nationalfirechiefs.org.uk</vt:lpwstr>
      </vt:variant>
      <vt:variant>
        <vt:lpwstr/>
      </vt:variant>
      <vt:variant>
        <vt:i4>6750222</vt:i4>
      </vt:variant>
      <vt:variant>
        <vt:i4>0</vt:i4>
      </vt:variant>
      <vt:variant>
        <vt:i4>0</vt:i4>
      </vt:variant>
      <vt:variant>
        <vt:i4>5</vt:i4>
      </vt:variant>
      <vt:variant>
        <vt:lpwstr>mailto:chair@nationalfirechiefs.org.uk</vt:lpwstr>
      </vt:variant>
      <vt:variant>
        <vt:lpwstr/>
      </vt:variant>
      <vt:variant>
        <vt:i4>1245217</vt:i4>
      </vt:variant>
      <vt:variant>
        <vt:i4>3</vt:i4>
      </vt:variant>
      <vt:variant>
        <vt:i4>0</vt:i4>
      </vt:variant>
      <vt:variant>
        <vt:i4>5</vt:i4>
      </vt:variant>
      <vt:variant>
        <vt:lpwstr>mailto:Jake.Louth@nationalfirechiefs.org.uk</vt:lpwstr>
      </vt:variant>
      <vt:variant>
        <vt:lpwstr/>
      </vt:variant>
      <vt:variant>
        <vt:i4>1245217</vt:i4>
      </vt:variant>
      <vt:variant>
        <vt:i4>0</vt:i4>
      </vt:variant>
      <vt:variant>
        <vt:i4>0</vt:i4>
      </vt:variant>
      <vt:variant>
        <vt:i4>5</vt:i4>
      </vt:variant>
      <vt:variant>
        <vt:lpwstr>mailto:Jake.Louth@nationalfirechiefs.org.uk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text here</dc:title>
  <dc:subject>HSE</dc:subject>
  <dc:creator>Monica Perez</dc:creator>
  <cp:keywords/>
  <cp:lastModifiedBy>Jonathan Bryant</cp:lastModifiedBy>
  <cp:revision>2</cp:revision>
  <cp:lastPrinted>2015-07-02T16:57:00Z</cp:lastPrinted>
  <dcterms:created xsi:type="dcterms:W3CDTF">2023-03-03T16:44:00Z</dcterms:created>
  <dcterms:modified xsi:type="dcterms:W3CDTF">2023-03-03T16:44:00Z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0x0101005CE7ACA3E1F6AE4688C8E6577F13F91B</vt:lpwstr>
  </property>
  <property fmtid="{D5CDD505-2E9C-101B-9397-08002B2CF9AE}" pid="3" name="MediaServiceImageTags">
    <vt:lpwstr/>
  </property>
  <property fmtid="{D5CDD505-2E9C-101B-9397-08002B2CF9AE}" pid="4" name="MSIP_Label_4d22f659-8248-4419-995f-fff2cde2ff83_Enabled">
    <vt:lpwstr>true</vt:lpwstr>
  </property>
  <property fmtid="{D5CDD505-2E9C-101B-9397-08002B2CF9AE}" pid="5" name="MSIP_Label_4d22f659-8248-4419-995f-fff2cde2ff83_SetDate">
    <vt:lpwstr>2022-10-14T09:50:05Z</vt:lpwstr>
  </property>
  <property fmtid="{D5CDD505-2E9C-101B-9397-08002B2CF9AE}" pid="6" name="MSIP_Label_4d22f659-8248-4419-995f-fff2cde2ff83_Method">
    <vt:lpwstr>Standard</vt:lpwstr>
  </property>
  <property fmtid="{D5CDD505-2E9C-101B-9397-08002B2CF9AE}" pid="7" name="MSIP_Label_4d22f659-8248-4419-995f-fff2cde2ff83_Name">
    <vt:lpwstr>OFFICIAL</vt:lpwstr>
  </property>
  <property fmtid="{D5CDD505-2E9C-101B-9397-08002B2CF9AE}" pid="8" name="MSIP_Label_4d22f659-8248-4419-995f-fff2cde2ff83_SiteId">
    <vt:lpwstr>c8b125d0-ba85-4441-8b06-df523851b190</vt:lpwstr>
  </property>
  <property fmtid="{D5CDD505-2E9C-101B-9397-08002B2CF9AE}" pid="9" name="MSIP_Label_4d22f659-8248-4419-995f-fff2cde2ff83_ActionId">
    <vt:lpwstr>c742d765-fc3a-457c-bcd1-9ff57064bc83</vt:lpwstr>
  </property>
  <property fmtid="{D5CDD505-2E9C-101B-9397-08002B2CF9AE}" pid="10" name="MSIP_Label_4d22f659-8248-4419-995f-fff2cde2ff83_ContentBits">
    <vt:lpwstr>3</vt:lpwstr>
  </property>
</Properties>
</file>